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3F" w:rsidRPr="002C5EF8" w:rsidRDefault="009C7F3F" w:rsidP="002B59D3">
      <w:pPr>
        <w:pStyle w:val="Heading1"/>
        <w:jc w:val="right"/>
        <w:rPr>
          <w:rFonts w:cs="Arial"/>
          <w:b w:val="0"/>
          <w:sz w:val="22"/>
          <w:szCs w:val="22"/>
        </w:rPr>
      </w:pPr>
      <w:r w:rsidRPr="00CA6991">
        <w:rPr>
          <w:rFonts w:cs="Arial"/>
          <w:b w:val="0"/>
          <w:sz w:val="22"/>
          <w:szCs w:val="22"/>
        </w:rPr>
        <w:t xml:space="preserve">FOR </w:t>
      </w:r>
      <w:r w:rsidRPr="002C5EF8">
        <w:rPr>
          <w:rFonts w:cs="Arial"/>
          <w:b w:val="0"/>
          <w:sz w:val="22"/>
          <w:szCs w:val="22"/>
        </w:rPr>
        <w:t xml:space="preserve">IMMEDIATE PUBLICATION </w:t>
      </w:r>
    </w:p>
    <w:p w:rsidR="009C7F3F" w:rsidRPr="002C5EF8" w:rsidRDefault="002C5EF8" w:rsidP="003748F9">
      <w:pPr>
        <w:jc w:val="right"/>
        <w:rPr>
          <w:rFonts w:cs="Arial"/>
          <w:szCs w:val="22"/>
        </w:rPr>
      </w:pPr>
      <w:r w:rsidRPr="002C5EF8">
        <w:rPr>
          <w:rFonts w:cs="Arial"/>
          <w:szCs w:val="22"/>
        </w:rPr>
        <w:t>29</w:t>
      </w:r>
      <w:r w:rsidR="00667F77" w:rsidRPr="002C5EF8">
        <w:rPr>
          <w:rFonts w:cs="Arial"/>
          <w:szCs w:val="22"/>
        </w:rPr>
        <w:t xml:space="preserve"> </w:t>
      </w:r>
      <w:r w:rsidR="00220BD0" w:rsidRPr="002C5EF8">
        <w:rPr>
          <w:rFonts w:cs="Arial"/>
          <w:szCs w:val="22"/>
        </w:rPr>
        <w:t>October</w:t>
      </w:r>
      <w:r w:rsidR="00076268" w:rsidRPr="002C5EF8">
        <w:rPr>
          <w:rFonts w:cs="Arial"/>
          <w:szCs w:val="22"/>
        </w:rPr>
        <w:t xml:space="preserve"> 2014</w:t>
      </w:r>
    </w:p>
    <w:p w:rsidR="00C544CC" w:rsidRPr="002C5EF8" w:rsidRDefault="00C544CC" w:rsidP="00220BD0">
      <w:pPr>
        <w:jc w:val="center"/>
        <w:rPr>
          <w:rFonts w:cs="Arial"/>
          <w:b/>
          <w:bCs/>
          <w:szCs w:val="22"/>
        </w:rPr>
      </w:pPr>
    </w:p>
    <w:p w:rsidR="00220BD0" w:rsidRPr="00B258EA" w:rsidRDefault="00220BD0" w:rsidP="00076268">
      <w:pPr>
        <w:jc w:val="center"/>
        <w:rPr>
          <w:rFonts w:cs="Arial"/>
          <w:b/>
          <w:bCs/>
          <w:sz w:val="24"/>
        </w:rPr>
      </w:pPr>
      <w:r w:rsidRPr="00B258EA">
        <w:rPr>
          <w:rFonts w:cs="Arial"/>
          <w:b/>
          <w:bCs/>
          <w:sz w:val="24"/>
        </w:rPr>
        <w:t>INDUSTRY SIGNS UP FOR ANNUAL</w:t>
      </w:r>
    </w:p>
    <w:p w:rsidR="00137D95" w:rsidRPr="00B258EA" w:rsidRDefault="00C544CC" w:rsidP="00076268">
      <w:pPr>
        <w:jc w:val="center"/>
        <w:rPr>
          <w:rFonts w:cs="Arial"/>
          <w:b/>
          <w:bCs/>
          <w:sz w:val="24"/>
        </w:rPr>
      </w:pPr>
      <w:r w:rsidRPr="00B258EA">
        <w:rPr>
          <w:rFonts w:cs="Arial"/>
          <w:b/>
          <w:bCs/>
          <w:sz w:val="24"/>
        </w:rPr>
        <w:t xml:space="preserve">MIDDLE EAST AND AFRICA DUTY FREE </w:t>
      </w:r>
      <w:r w:rsidR="0012240B" w:rsidRPr="00B258EA">
        <w:rPr>
          <w:rFonts w:cs="Arial"/>
          <w:b/>
          <w:bCs/>
          <w:sz w:val="24"/>
        </w:rPr>
        <w:t>CONFERENCE</w:t>
      </w:r>
      <w:r w:rsidR="0072189C" w:rsidRPr="00B258EA">
        <w:rPr>
          <w:rFonts w:cs="Arial"/>
          <w:b/>
          <w:bCs/>
          <w:sz w:val="24"/>
        </w:rPr>
        <w:t xml:space="preserve"> </w:t>
      </w:r>
    </w:p>
    <w:p w:rsidR="0072189C" w:rsidRPr="00CA6991" w:rsidRDefault="0072189C" w:rsidP="009F7072">
      <w:pPr>
        <w:jc w:val="both"/>
        <w:rPr>
          <w:rFonts w:cs="Arial"/>
          <w:b/>
          <w:bCs/>
          <w:szCs w:val="22"/>
        </w:rPr>
      </w:pPr>
    </w:p>
    <w:p w:rsidR="0012240B" w:rsidRPr="00CA6991" w:rsidRDefault="00220BD0" w:rsidP="00CA6991">
      <w:pPr>
        <w:jc w:val="both"/>
        <w:rPr>
          <w:rFonts w:cs="Arial"/>
          <w:szCs w:val="22"/>
          <w:lang w:val="en-US"/>
        </w:rPr>
      </w:pPr>
      <w:r w:rsidRPr="00CA6991">
        <w:rPr>
          <w:rFonts w:cs="Arial"/>
          <w:szCs w:val="22"/>
          <w:lang w:val="en-US"/>
        </w:rPr>
        <w:t xml:space="preserve">The response of the duty free &amp; travel retail community to the forthcoming </w:t>
      </w:r>
      <w:r w:rsidR="0012240B" w:rsidRPr="00CA6991">
        <w:rPr>
          <w:rFonts w:cs="Arial"/>
          <w:szCs w:val="22"/>
          <w:lang w:val="en-US"/>
        </w:rPr>
        <w:t>Middle East &amp; Africa Duty Free Association</w:t>
      </w:r>
      <w:r w:rsidR="00613EA5" w:rsidRPr="00CA6991">
        <w:rPr>
          <w:rFonts w:cs="Arial"/>
          <w:szCs w:val="22"/>
          <w:lang w:val="en-US"/>
        </w:rPr>
        <w:t xml:space="preserve"> </w:t>
      </w:r>
      <w:r w:rsidRPr="00CA6991">
        <w:rPr>
          <w:rFonts w:cs="Arial"/>
          <w:szCs w:val="22"/>
          <w:lang w:val="en-US"/>
        </w:rPr>
        <w:t>Conference, which will be held at the Jumeirah Creekside Hotel in</w:t>
      </w:r>
      <w:r w:rsidR="00613EA5" w:rsidRPr="00CA6991">
        <w:rPr>
          <w:rFonts w:cs="Arial"/>
          <w:szCs w:val="22"/>
          <w:lang w:val="en-US"/>
        </w:rPr>
        <w:t xml:space="preserve"> Dubai on 24</w:t>
      </w:r>
      <w:r w:rsidR="00613EA5" w:rsidRPr="00CA6991">
        <w:rPr>
          <w:rFonts w:cs="Arial"/>
          <w:szCs w:val="22"/>
          <w:vertAlign w:val="superscript"/>
          <w:lang w:val="en-US"/>
        </w:rPr>
        <w:t>th</w:t>
      </w:r>
      <w:r w:rsidR="00613EA5" w:rsidRPr="00CA6991">
        <w:rPr>
          <w:rFonts w:cs="Arial"/>
          <w:szCs w:val="22"/>
          <w:lang w:val="en-US"/>
        </w:rPr>
        <w:t xml:space="preserve"> and 25</w:t>
      </w:r>
      <w:r w:rsidR="00613EA5" w:rsidRPr="00CA6991">
        <w:rPr>
          <w:rFonts w:cs="Arial"/>
          <w:szCs w:val="22"/>
          <w:vertAlign w:val="superscript"/>
          <w:lang w:val="en-US"/>
        </w:rPr>
        <w:t>th</w:t>
      </w:r>
      <w:r w:rsidR="00613EA5" w:rsidRPr="00CA6991">
        <w:rPr>
          <w:rFonts w:cs="Arial"/>
          <w:szCs w:val="22"/>
          <w:lang w:val="en-US"/>
        </w:rPr>
        <w:t xml:space="preserve"> November</w:t>
      </w:r>
      <w:r w:rsidRPr="00CA6991">
        <w:rPr>
          <w:rFonts w:cs="Arial"/>
          <w:szCs w:val="22"/>
          <w:lang w:val="en-US"/>
        </w:rPr>
        <w:t xml:space="preserve">, is </w:t>
      </w:r>
      <w:r w:rsidR="00B37E9E" w:rsidRPr="00CA6991">
        <w:rPr>
          <w:rFonts w:cs="Arial"/>
          <w:szCs w:val="22"/>
          <w:lang w:val="en-US"/>
        </w:rPr>
        <w:t>enthusiastic</w:t>
      </w:r>
      <w:r w:rsidR="00613EA5" w:rsidRPr="00CA6991">
        <w:rPr>
          <w:rFonts w:cs="Arial"/>
          <w:szCs w:val="22"/>
          <w:lang w:val="en-US"/>
        </w:rPr>
        <w:t>.</w:t>
      </w:r>
    </w:p>
    <w:p w:rsidR="00673E9F" w:rsidRPr="00CA6991" w:rsidRDefault="00673E9F" w:rsidP="00CA6991">
      <w:pPr>
        <w:jc w:val="both"/>
        <w:rPr>
          <w:rFonts w:cs="Arial"/>
          <w:szCs w:val="22"/>
          <w:lang w:val="en-US"/>
        </w:rPr>
      </w:pPr>
    </w:p>
    <w:p w:rsidR="0012240B" w:rsidRPr="00CA6991" w:rsidRDefault="00EA2CA2" w:rsidP="00CA6991">
      <w:pPr>
        <w:jc w:val="both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</w:t>
      </w:r>
      <w:r w:rsidR="00220BD0" w:rsidRPr="00CA6991">
        <w:rPr>
          <w:rFonts w:cs="Arial"/>
          <w:szCs w:val="22"/>
          <w:lang w:val="en-US"/>
        </w:rPr>
        <w:t>ccording to</w:t>
      </w:r>
      <w:r w:rsidR="0012240B" w:rsidRPr="00CA6991">
        <w:rPr>
          <w:rFonts w:cs="Arial"/>
          <w:szCs w:val="22"/>
          <w:lang w:val="en-US"/>
        </w:rPr>
        <w:t xml:space="preserve"> TFWA </w:t>
      </w:r>
      <w:r w:rsidR="00220BD0" w:rsidRPr="00CA6991">
        <w:rPr>
          <w:rFonts w:cs="Arial"/>
          <w:szCs w:val="22"/>
          <w:lang w:val="en-US"/>
        </w:rPr>
        <w:t xml:space="preserve">which manages the Conference </w:t>
      </w:r>
      <w:r w:rsidR="0012240B" w:rsidRPr="00CA6991">
        <w:rPr>
          <w:rFonts w:cs="Arial"/>
          <w:szCs w:val="22"/>
          <w:lang w:val="en-US"/>
        </w:rPr>
        <w:t>on behalf of MEADFA</w:t>
      </w:r>
      <w:r w:rsidR="00220BD0" w:rsidRPr="00CA6991">
        <w:rPr>
          <w:rFonts w:cs="Arial"/>
          <w:szCs w:val="22"/>
          <w:lang w:val="en-US"/>
        </w:rPr>
        <w:t xml:space="preserve">, </w:t>
      </w:r>
      <w:r>
        <w:rPr>
          <w:rFonts w:cs="Arial"/>
          <w:szCs w:val="22"/>
          <w:lang w:val="en-US"/>
        </w:rPr>
        <w:t>registration is gathering pace</w:t>
      </w:r>
      <w:r w:rsidR="002C5EF8">
        <w:rPr>
          <w:rFonts w:cs="Arial"/>
          <w:szCs w:val="22"/>
          <w:lang w:val="en-US"/>
        </w:rPr>
        <w:t xml:space="preserve"> </w:t>
      </w:r>
      <w:r w:rsidR="00220BD0" w:rsidRPr="00CA6991">
        <w:rPr>
          <w:rFonts w:cs="Arial"/>
          <w:szCs w:val="22"/>
          <w:lang w:val="en-US"/>
        </w:rPr>
        <w:t>and sponsors and media partners have been quick to offer their support for the event</w:t>
      </w:r>
      <w:r w:rsidR="002B59D3">
        <w:rPr>
          <w:rFonts w:cs="Arial"/>
          <w:szCs w:val="22"/>
          <w:lang w:val="en-US"/>
        </w:rPr>
        <w:t>,</w:t>
      </w:r>
      <w:r w:rsidR="00901D08" w:rsidRPr="00CA6991">
        <w:rPr>
          <w:rFonts w:cs="Arial"/>
          <w:szCs w:val="22"/>
          <w:lang w:val="en-US"/>
        </w:rPr>
        <w:t xml:space="preserve"> including several companies which </w:t>
      </w:r>
      <w:r w:rsidR="00F43D0F">
        <w:rPr>
          <w:rFonts w:cs="Arial"/>
          <w:szCs w:val="22"/>
          <w:lang w:val="en-US"/>
        </w:rPr>
        <w:t>are supporting for the first time</w:t>
      </w:r>
      <w:r w:rsidR="00220BD0" w:rsidRPr="00CA6991">
        <w:rPr>
          <w:rFonts w:cs="Arial"/>
          <w:szCs w:val="22"/>
          <w:lang w:val="en-US"/>
        </w:rPr>
        <w:t>.</w:t>
      </w:r>
    </w:p>
    <w:p w:rsidR="00EF612F" w:rsidRPr="00CA6991" w:rsidRDefault="00EF612F" w:rsidP="00CA6991">
      <w:pPr>
        <w:jc w:val="both"/>
        <w:rPr>
          <w:rFonts w:cs="Arial"/>
          <w:szCs w:val="22"/>
          <w:lang w:val="en-US"/>
        </w:rPr>
      </w:pPr>
    </w:p>
    <w:p w:rsidR="00220BD0" w:rsidRPr="00CA6991" w:rsidRDefault="00220BD0" w:rsidP="00CA6991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CA6991">
        <w:rPr>
          <w:rFonts w:ascii="Arial" w:hAnsi="Arial" w:cs="Arial"/>
          <w:sz w:val="22"/>
          <w:szCs w:val="22"/>
          <w:lang w:val="en-US"/>
        </w:rPr>
        <w:t>The highlights of the</w:t>
      </w:r>
      <w:r w:rsidR="0010329F" w:rsidRPr="00CA6991">
        <w:rPr>
          <w:rFonts w:ascii="Arial" w:hAnsi="Arial" w:cs="Arial"/>
          <w:sz w:val="22"/>
          <w:szCs w:val="22"/>
          <w:lang w:val="en-US"/>
        </w:rPr>
        <w:t xml:space="preserve"> 2014</w:t>
      </w:r>
      <w:r w:rsidRPr="00CA6991">
        <w:rPr>
          <w:rFonts w:ascii="Arial" w:hAnsi="Arial" w:cs="Arial"/>
          <w:sz w:val="22"/>
          <w:szCs w:val="22"/>
          <w:lang w:val="en-US"/>
        </w:rPr>
        <w:t xml:space="preserve"> programme include a keynote address from </w:t>
      </w:r>
      <w:proofErr w:type="spellStart"/>
      <w:r w:rsidRPr="00CA6991">
        <w:rPr>
          <w:rFonts w:ascii="Arial" w:hAnsi="Arial" w:cs="Arial"/>
          <w:b/>
          <w:sz w:val="22"/>
          <w:szCs w:val="22"/>
        </w:rPr>
        <w:t>Issam</w:t>
      </w:r>
      <w:proofErr w:type="spellEnd"/>
      <w:r w:rsidRPr="00CA69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A6991">
        <w:rPr>
          <w:rFonts w:ascii="Arial" w:hAnsi="Arial" w:cs="Arial"/>
          <w:b/>
          <w:sz w:val="22"/>
          <w:szCs w:val="22"/>
        </w:rPr>
        <w:t>Kazim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, </w:t>
      </w:r>
      <w:r w:rsidR="00C04851" w:rsidRPr="00CA6991">
        <w:rPr>
          <w:rFonts w:ascii="Arial" w:hAnsi="Arial" w:cs="Arial"/>
          <w:sz w:val="22"/>
          <w:szCs w:val="22"/>
        </w:rPr>
        <w:t>CEO of the</w:t>
      </w:r>
      <w:r w:rsidRPr="00CA6991">
        <w:rPr>
          <w:rFonts w:ascii="Arial" w:hAnsi="Arial" w:cs="Arial"/>
          <w:sz w:val="22"/>
          <w:szCs w:val="22"/>
        </w:rPr>
        <w:t xml:space="preserve"> Dubai Corporation for</w:t>
      </w:r>
      <w:r w:rsidR="00C04851" w:rsidRPr="00CA6991">
        <w:rPr>
          <w:rFonts w:ascii="Arial" w:hAnsi="Arial" w:cs="Arial"/>
          <w:sz w:val="22"/>
          <w:szCs w:val="22"/>
        </w:rPr>
        <w:t xml:space="preserve"> Tourism and Commerce Marketing which </w:t>
      </w:r>
      <w:r w:rsidR="00B37E9E" w:rsidRPr="00CA6991">
        <w:rPr>
          <w:rFonts w:ascii="Arial" w:hAnsi="Arial" w:cs="Arial"/>
          <w:sz w:val="22"/>
          <w:szCs w:val="22"/>
        </w:rPr>
        <w:t xml:space="preserve">intends to </w:t>
      </w:r>
      <w:r w:rsidR="00C04851" w:rsidRPr="00CA6991">
        <w:rPr>
          <w:rFonts w:ascii="Arial" w:hAnsi="Arial" w:cs="Arial"/>
          <w:sz w:val="22"/>
          <w:szCs w:val="22"/>
        </w:rPr>
        <w:t xml:space="preserve">position Dubai as the </w:t>
      </w:r>
      <w:r w:rsidR="00CA6991">
        <w:rPr>
          <w:rFonts w:ascii="Arial" w:hAnsi="Arial" w:cs="Arial"/>
          <w:sz w:val="22"/>
          <w:szCs w:val="22"/>
        </w:rPr>
        <w:t xml:space="preserve">world’s </w:t>
      </w:r>
      <w:r w:rsidR="00C04851" w:rsidRPr="00CA6991">
        <w:rPr>
          <w:rFonts w:ascii="Arial" w:hAnsi="Arial" w:cs="Arial"/>
          <w:sz w:val="22"/>
          <w:szCs w:val="22"/>
        </w:rPr>
        <w:t xml:space="preserve">leading tourism destination and commercial hub. Dubai </w:t>
      </w:r>
      <w:r w:rsidR="0010329F" w:rsidRPr="00CA6991">
        <w:rPr>
          <w:rFonts w:ascii="Arial" w:hAnsi="Arial" w:cs="Arial"/>
          <w:sz w:val="22"/>
          <w:szCs w:val="22"/>
        </w:rPr>
        <w:t>is preparing to</w:t>
      </w:r>
      <w:r w:rsidR="00C04851" w:rsidRPr="00CA6991">
        <w:rPr>
          <w:rFonts w:ascii="Arial" w:hAnsi="Arial" w:cs="Arial"/>
          <w:sz w:val="22"/>
          <w:szCs w:val="22"/>
        </w:rPr>
        <w:t xml:space="preserve"> host </w:t>
      </w:r>
      <w:r w:rsidRPr="00CA6991">
        <w:rPr>
          <w:rFonts w:ascii="Arial" w:hAnsi="Arial" w:cs="Arial"/>
          <w:sz w:val="22"/>
          <w:szCs w:val="22"/>
        </w:rPr>
        <w:t xml:space="preserve">Expo 2020 </w:t>
      </w:r>
      <w:r w:rsidR="00C04851" w:rsidRPr="00CA6991">
        <w:rPr>
          <w:rFonts w:ascii="Arial" w:hAnsi="Arial" w:cs="Arial"/>
          <w:sz w:val="22"/>
          <w:szCs w:val="22"/>
        </w:rPr>
        <w:t>and is par</w:t>
      </w:r>
      <w:r w:rsidR="00BE29B0" w:rsidRPr="00CA6991">
        <w:rPr>
          <w:rFonts w:ascii="Arial" w:hAnsi="Arial" w:cs="Arial"/>
          <w:sz w:val="22"/>
          <w:szCs w:val="22"/>
        </w:rPr>
        <w:t>t-</w:t>
      </w:r>
      <w:r w:rsidR="00C04851" w:rsidRPr="00CA6991">
        <w:rPr>
          <w:rFonts w:ascii="Arial" w:hAnsi="Arial" w:cs="Arial"/>
          <w:sz w:val="22"/>
          <w:szCs w:val="22"/>
        </w:rPr>
        <w:t>way through</w:t>
      </w:r>
      <w:r w:rsidRPr="00CA6991">
        <w:rPr>
          <w:rFonts w:ascii="Arial" w:hAnsi="Arial" w:cs="Arial"/>
          <w:sz w:val="22"/>
          <w:szCs w:val="22"/>
        </w:rPr>
        <w:t xml:space="preserve"> an ambitious programme of enhancements t</w:t>
      </w:r>
      <w:r w:rsidR="00C04851" w:rsidRPr="00CA6991">
        <w:rPr>
          <w:rFonts w:ascii="Arial" w:hAnsi="Arial" w:cs="Arial"/>
          <w:sz w:val="22"/>
          <w:szCs w:val="22"/>
        </w:rPr>
        <w:t>o the Emirate’s</w:t>
      </w:r>
      <w:r w:rsidR="0010329F" w:rsidRPr="00CA6991">
        <w:rPr>
          <w:rFonts w:ascii="Arial" w:hAnsi="Arial" w:cs="Arial"/>
          <w:sz w:val="22"/>
          <w:szCs w:val="22"/>
        </w:rPr>
        <w:t xml:space="preserve"> transport</w:t>
      </w:r>
      <w:r w:rsidR="00C04851" w:rsidRPr="00CA6991">
        <w:rPr>
          <w:rFonts w:ascii="Arial" w:hAnsi="Arial" w:cs="Arial"/>
          <w:sz w:val="22"/>
          <w:szCs w:val="22"/>
        </w:rPr>
        <w:t xml:space="preserve"> infrastructure.</w:t>
      </w:r>
    </w:p>
    <w:p w:rsidR="00C04851" w:rsidRPr="00CA6991" w:rsidRDefault="00C04851" w:rsidP="00CA6991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220BD0" w:rsidRDefault="00F43D0F" w:rsidP="00CA6991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Key</w:t>
      </w:r>
      <w:r w:rsidR="00C04851" w:rsidRPr="00CA6991">
        <w:rPr>
          <w:rFonts w:ascii="Arial" w:hAnsi="Arial" w:cs="Arial"/>
          <w:sz w:val="22"/>
          <w:szCs w:val="22"/>
        </w:rPr>
        <w:t xml:space="preserve"> to th</w:t>
      </w:r>
      <w:r w:rsidR="00B37E9E" w:rsidRPr="00CA6991">
        <w:rPr>
          <w:rFonts w:ascii="Arial" w:hAnsi="Arial" w:cs="Arial"/>
          <w:sz w:val="22"/>
          <w:szCs w:val="22"/>
        </w:rPr>
        <w:t xml:space="preserve">e </w:t>
      </w:r>
      <w:r w:rsidR="0010329F" w:rsidRPr="00CA6991">
        <w:rPr>
          <w:rFonts w:ascii="Arial" w:hAnsi="Arial" w:cs="Arial"/>
          <w:sz w:val="22"/>
          <w:szCs w:val="22"/>
        </w:rPr>
        <w:t>forecast</w:t>
      </w:r>
      <w:r w:rsidR="00C04851" w:rsidRPr="00CA6991">
        <w:rPr>
          <w:rFonts w:ascii="Arial" w:hAnsi="Arial" w:cs="Arial"/>
          <w:sz w:val="22"/>
          <w:szCs w:val="22"/>
        </w:rPr>
        <w:t xml:space="preserve"> growth of passenger traffic through Dubai’s airports is the ambitious expansion of Al </w:t>
      </w:r>
      <w:proofErr w:type="spellStart"/>
      <w:r w:rsidR="00C04851" w:rsidRPr="00CA6991">
        <w:rPr>
          <w:rFonts w:ascii="Arial" w:hAnsi="Arial" w:cs="Arial"/>
          <w:sz w:val="22"/>
          <w:szCs w:val="22"/>
        </w:rPr>
        <w:t>Maktoum</w:t>
      </w:r>
      <w:proofErr w:type="spellEnd"/>
      <w:r w:rsidR="00C04851" w:rsidRPr="00CA6991">
        <w:rPr>
          <w:rFonts w:ascii="Arial" w:hAnsi="Arial" w:cs="Arial"/>
          <w:sz w:val="22"/>
          <w:szCs w:val="22"/>
        </w:rPr>
        <w:t xml:space="preserve"> International Dubai World Central. </w:t>
      </w:r>
      <w:r w:rsidR="00220BD0" w:rsidRPr="00CA6991">
        <w:rPr>
          <w:rFonts w:ascii="Arial" w:hAnsi="Arial" w:cs="Arial"/>
          <w:b/>
          <w:sz w:val="22"/>
          <w:szCs w:val="22"/>
        </w:rPr>
        <w:t>Paul Griffiths</w:t>
      </w:r>
      <w:r w:rsidR="00C04851" w:rsidRPr="00CA6991">
        <w:rPr>
          <w:rFonts w:ascii="Arial" w:hAnsi="Arial" w:cs="Arial"/>
          <w:sz w:val="22"/>
          <w:szCs w:val="22"/>
        </w:rPr>
        <w:t>, CEO Dubai Airports, will outline the</w:t>
      </w:r>
      <w:r w:rsidR="0010329F" w:rsidRPr="00CA6991">
        <w:rPr>
          <w:rFonts w:ascii="Arial" w:hAnsi="Arial" w:cs="Arial"/>
          <w:sz w:val="22"/>
          <w:szCs w:val="22"/>
        </w:rPr>
        <w:t xml:space="preserve"> company’s</w:t>
      </w:r>
      <w:r w:rsidR="00C04851" w:rsidRPr="00CA6991">
        <w:rPr>
          <w:rFonts w:ascii="Arial" w:hAnsi="Arial" w:cs="Arial"/>
          <w:sz w:val="22"/>
          <w:szCs w:val="22"/>
        </w:rPr>
        <w:t xml:space="preserve"> commercial vision for one of the world’s most exciting aviation projects, a strategy which </w:t>
      </w:r>
      <w:r w:rsidR="0010329F" w:rsidRPr="00CA6991">
        <w:rPr>
          <w:rFonts w:ascii="Arial" w:hAnsi="Arial" w:cs="Arial"/>
          <w:sz w:val="22"/>
          <w:szCs w:val="22"/>
        </w:rPr>
        <w:t xml:space="preserve">employs the latest technology and </w:t>
      </w:r>
      <w:r w:rsidR="00C04851" w:rsidRPr="00CA6991">
        <w:rPr>
          <w:rFonts w:ascii="Arial" w:hAnsi="Arial" w:cs="Arial"/>
          <w:sz w:val="22"/>
          <w:szCs w:val="22"/>
        </w:rPr>
        <w:t xml:space="preserve">puts the customer </w:t>
      </w:r>
      <w:r w:rsidR="00CA6991">
        <w:rPr>
          <w:rFonts w:ascii="Arial" w:hAnsi="Arial" w:cs="Arial"/>
          <w:sz w:val="22"/>
          <w:szCs w:val="22"/>
        </w:rPr>
        <w:t>centre stage</w:t>
      </w:r>
      <w:r w:rsidR="00C04851" w:rsidRPr="00CA6991">
        <w:rPr>
          <w:rFonts w:ascii="Arial" w:hAnsi="Arial" w:cs="Arial"/>
          <w:sz w:val="22"/>
          <w:szCs w:val="22"/>
        </w:rPr>
        <w:t>.</w:t>
      </w:r>
    </w:p>
    <w:p w:rsidR="00686C2F" w:rsidRDefault="00686C2F" w:rsidP="00CA6991">
      <w:pPr>
        <w:pStyle w:val="NormalWeb"/>
        <w:shd w:val="clear" w:color="auto" w:fill="FFFFFF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86C2F" w:rsidRDefault="00686C2F" w:rsidP="00686C2F">
      <w:pPr>
        <w:pStyle w:val="Heading3"/>
        <w:shd w:val="clear" w:color="auto" w:fill="FFFFFF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CA6991">
        <w:rPr>
          <w:rFonts w:ascii="Arial" w:hAnsi="Arial" w:cs="Arial"/>
          <w:bCs w:val="0"/>
          <w:sz w:val="22"/>
          <w:szCs w:val="22"/>
        </w:rPr>
        <w:t>Matthew Brown</w:t>
      </w:r>
      <w:r w:rsidRPr="00CA6991">
        <w:rPr>
          <w:rFonts w:ascii="Arial" w:hAnsi="Arial" w:cs="Arial"/>
          <w:b w:val="0"/>
          <w:sz w:val="22"/>
          <w:szCs w:val="22"/>
        </w:rPr>
        <w:t xml:space="preserve">, MD </w:t>
      </w:r>
      <w:proofErr w:type="spellStart"/>
      <w:proofErr w:type="gramStart"/>
      <w:r w:rsidRPr="00CA6991">
        <w:rPr>
          <w:rFonts w:ascii="Arial" w:hAnsi="Arial" w:cs="Arial"/>
          <w:b w:val="0"/>
          <w:sz w:val="22"/>
          <w:szCs w:val="22"/>
        </w:rPr>
        <w:t>Echochamber</w:t>
      </w:r>
      <w:proofErr w:type="spellEnd"/>
      <w:r w:rsidRPr="00CA6991">
        <w:rPr>
          <w:rFonts w:ascii="Arial" w:hAnsi="Arial" w:cs="Arial"/>
          <w:b w:val="0"/>
          <w:sz w:val="22"/>
          <w:szCs w:val="22"/>
        </w:rPr>
        <w:t>,</w:t>
      </w:r>
      <w:proofErr w:type="gramEnd"/>
      <w:r w:rsidRPr="00CA6991">
        <w:rPr>
          <w:rFonts w:ascii="Arial" w:hAnsi="Arial" w:cs="Arial"/>
          <w:b w:val="0"/>
          <w:sz w:val="22"/>
          <w:szCs w:val="22"/>
        </w:rPr>
        <w:t xml:space="preserve"> will explore the most exciting retail developments around the world </w:t>
      </w:r>
      <w:r>
        <w:rPr>
          <w:rFonts w:ascii="Arial" w:hAnsi="Arial" w:cs="Arial"/>
          <w:b w:val="0"/>
          <w:sz w:val="22"/>
          <w:szCs w:val="22"/>
        </w:rPr>
        <w:t>i</w:t>
      </w:r>
      <w:r w:rsidRPr="00CA6991">
        <w:rPr>
          <w:rFonts w:ascii="Arial" w:hAnsi="Arial" w:cs="Arial"/>
          <w:b w:val="0"/>
          <w:sz w:val="22"/>
          <w:szCs w:val="22"/>
        </w:rPr>
        <w:t xml:space="preserve">n ‘Retail </w:t>
      </w:r>
      <w:r>
        <w:rPr>
          <w:rFonts w:ascii="Arial" w:hAnsi="Arial" w:cs="Arial"/>
          <w:b w:val="0"/>
          <w:sz w:val="22"/>
          <w:szCs w:val="22"/>
        </w:rPr>
        <w:t>R</w:t>
      </w:r>
      <w:r w:rsidRPr="00CA6991">
        <w:rPr>
          <w:rFonts w:ascii="Arial" w:hAnsi="Arial" w:cs="Arial"/>
          <w:b w:val="0"/>
          <w:sz w:val="22"/>
          <w:szCs w:val="22"/>
        </w:rPr>
        <w:t>einvented’</w:t>
      </w:r>
      <w:r>
        <w:rPr>
          <w:rFonts w:ascii="Arial" w:hAnsi="Arial" w:cs="Arial"/>
          <w:b w:val="0"/>
          <w:sz w:val="22"/>
          <w:szCs w:val="22"/>
        </w:rPr>
        <w:t>, identifying examples of good practice.</w:t>
      </w:r>
    </w:p>
    <w:p w:rsidR="00E17E3A" w:rsidRPr="00E17E3A" w:rsidRDefault="00E17E3A" w:rsidP="00E17E3A"/>
    <w:p w:rsidR="00220BD0" w:rsidRPr="00CA6991" w:rsidRDefault="00CA6991" w:rsidP="00CA6991">
      <w:pPr>
        <w:pStyle w:val="yiv127186851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‘T</w:t>
      </w:r>
      <w:r w:rsidR="00220BD0" w:rsidRPr="00CA6991">
        <w:rPr>
          <w:rFonts w:ascii="Arial" w:hAnsi="Arial" w:cs="Arial"/>
          <w:sz w:val="22"/>
          <w:szCs w:val="22"/>
        </w:rPr>
        <w:t>he MEADFA Debate</w:t>
      </w:r>
      <w:r>
        <w:rPr>
          <w:rFonts w:ascii="Arial" w:hAnsi="Arial" w:cs="Arial"/>
          <w:sz w:val="22"/>
          <w:szCs w:val="22"/>
        </w:rPr>
        <w:t>’</w:t>
      </w:r>
      <w:r w:rsidR="0010329F" w:rsidRPr="00CA6991">
        <w:rPr>
          <w:rFonts w:ascii="Arial" w:hAnsi="Arial" w:cs="Arial"/>
          <w:sz w:val="22"/>
          <w:szCs w:val="22"/>
        </w:rPr>
        <w:t xml:space="preserve"> will </w:t>
      </w:r>
      <w:r w:rsidR="00686C2F">
        <w:rPr>
          <w:rFonts w:ascii="Arial" w:hAnsi="Arial" w:cs="Arial"/>
          <w:sz w:val="22"/>
          <w:szCs w:val="22"/>
        </w:rPr>
        <w:t>discuss the question: “</w:t>
      </w:r>
      <w:r w:rsidR="002C5EF8">
        <w:rPr>
          <w:rFonts w:ascii="Arial" w:hAnsi="Arial" w:cs="Arial"/>
          <w:sz w:val="22"/>
          <w:szCs w:val="22"/>
        </w:rPr>
        <w:t>D</w:t>
      </w:r>
      <w:r w:rsidR="00686C2F">
        <w:rPr>
          <w:rFonts w:ascii="Arial" w:hAnsi="Arial" w:cs="Arial"/>
          <w:sz w:val="22"/>
          <w:szCs w:val="22"/>
        </w:rPr>
        <w:t>o retailers do enough to support premium brands in Middle Eastern airport retail?”</w:t>
      </w:r>
      <w:r>
        <w:rPr>
          <w:rFonts w:ascii="Arial" w:hAnsi="Arial" w:cs="Arial"/>
          <w:sz w:val="22"/>
          <w:szCs w:val="22"/>
        </w:rPr>
        <w:t xml:space="preserve"> </w:t>
      </w:r>
      <w:r w:rsidR="00220BD0" w:rsidRPr="00CA6991">
        <w:rPr>
          <w:rFonts w:ascii="Arial" w:hAnsi="Arial" w:cs="Arial"/>
          <w:sz w:val="22"/>
          <w:szCs w:val="22"/>
        </w:rPr>
        <w:t xml:space="preserve">with delegates </w:t>
      </w:r>
      <w:r>
        <w:rPr>
          <w:rFonts w:ascii="Arial" w:hAnsi="Arial" w:cs="Arial"/>
          <w:sz w:val="22"/>
          <w:szCs w:val="22"/>
        </w:rPr>
        <w:t>voting</w:t>
      </w:r>
      <w:r w:rsidR="00220BD0" w:rsidRPr="00CA6991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commenting</w:t>
      </w:r>
      <w:r w:rsidR="00220BD0" w:rsidRPr="00CA6991">
        <w:rPr>
          <w:rFonts w:ascii="Arial" w:hAnsi="Arial" w:cs="Arial"/>
          <w:sz w:val="22"/>
          <w:szCs w:val="22"/>
        </w:rPr>
        <w:t xml:space="preserve"> using </w:t>
      </w:r>
      <w:r>
        <w:rPr>
          <w:rFonts w:ascii="Arial" w:hAnsi="Arial" w:cs="Arial"/>
          <w:sz w:val="22"/>
          <w:szCs w:val="22"/>
        </w:rPr>
        <w:t xml:space="preserve">the </w:t>
      </w:r>
      <w:r w:rsidR="0010329F" w:rsidRPr="00CA6991">
        <w:rPr>
          <w:rFonts w:ascii="Arial" w:hAnsi="Arial" w:cs="Arial"/>
          <w:sz w:val="22"/>
          <w:szCs w:val="22"/>
        </w:rPr>
        <w:t>tablet</w:t>
      </w:r>
      <w:r w:rsidR="00220BD0" w:rsidRPr="00CA6991">
        <w:rPr>
          <w:rFonts w:ascii="Arial" w:hAnsi="Arial" w:cs="Arial"/>
          <w:sz w:val="22"/>
          <w:szCs w:val="22"/>
        </w:rPr>
        <w:t>s provided</w:t>
      </w:r>
      <w:r w:rsidR="0010329F" w:rsidRPr="00CA6991">
        <w:rPr>
          <w:rFonts w:ascii="Arial" w:hAnsi="Arial" w:cs="Arial"/>
          <w:sz w:val="22"/>
          <w:szCs w:val="22"/>
        </w:rPr>
        <w:t xml:space="preserve">. </w:t>
      </w:r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>Speakers will include Qatar Duty Free Senior Vice President</w:t>
      </w:r>
      <w:r w:rsidR="0010329F" w:rsidRPr="00CA6991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Keith Hunter</w:t>
      </w:r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>Hamila</w:t>
      </w:r>
      <w:proofErr w:type="spellEnd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 xml:space="preserve"> Duty Free </w:t>
      </w:r>
      <w:r w:rsidR="0018147E" w:rsidRPr="00CA6991">
        <w:rPr>
          <w:rFonts w:ascii="Arial" w:hAnsi="Arial" w:cs="Arial"/>
          <w:sz w:val="22"/>
          <w:szCs w:val="22"/>
          <w:shd w:val="clear" w:color="auto" w:fill="FFFFFF"/>
        </w:rPr>
        <w:t>CEO</w:t>
      </w:r>
      <w:r w:rsidR="0010329F" w:rsidRPr="00CA6991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Tarek </w:t>
      </w:r>
      <w:proofErr w:type="spellStart"/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Yassine</w:t>
      </w:r>
      <w:proofErr w:type="spellEnd"/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Hamila</w:t>
      </w:r>
      <w:proofErr w:type="spellEnd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>, Luxottica Head of Global Channels</w:t>
      </w:r>
      <w:r w:rsidR="0010329F" w:rsidRPr="00CA6991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Francis </w:t>
      </w:r>
      <w:proofErr w:type="spellStart"/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Gros</w:t>
      </w:r>
      <w:proofErr w:type="spellEnd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>L’Oréal</w:t>
      </w:r>
      <w:proofErr w:type="spellEnd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>Luxe</w:t>
      </w:r>
      <w:proofErr w:type="spellEnd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 xml:space="preserve"> Travel Retail EMEA Giorgio Armani and Designer’s Fragrance Director </w:t>
      </w:r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Stefan </w:t>
      </w:r>
      <w:proofErr w:type="spellStart"/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Dembinski</w:t>
      </w:r>
      <w:proofErr w:type="spellEnd"/>
      <w:r w:rsidR="0010329F" w:rsidRPr="00CA6991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>and former Chanel International Director</w:t>
      </w:r>
      <w:r w:rsidR="0010329F" w:rsidRPr="00CA6991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Michel </w:t>
      </w:r>
      <w:proofErr w:type="spellStart"/>
      <w:r w:rsidR="0010329F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Mignot</w:t>
      </w:r>
      <w:proofErr w:type="spellEnd"/>
      <w:r w:rsidR="0010329F" w:rsidRPr="00CA699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10329F" w:rsidRPr="00CA6991" w:rsidRDefault="0010329F" w:rsidP="00CA6991">
      <w:pPr>
        <w:pStyle w:val="yiv127186851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20BD0" w:rsidRPr="00CA6991" w:rsidRDefault="00CA6991" w:rsidP="00CA6991">
      <w:pPr>
        <w:pStyle w:val="yiv127186851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37E9E" w:rsidRPr="00CA6991">
        <w:rPr>
          <w:rFonts w:ascii="Arial" w:hAnsi="Arial" w:cs="Arial"/>
          <w:sz w:val="22"/>
          <w:szCs w:val="22"/>
        </w:rPr>
        <w:t xml:space="preserve">uty free &amp; travel retail sales </w:t>
      </w:r>
      <w:r w:rsidR="00BE29B0" w:rsidRPr="00CA6991">
        <w:rPr>
          <w:rFonts w:ascii="Arial" w:hAnsi="Arial" w:cs="Arial"/>
          <w:sz w:val="22"/>
          <w:szCs w:val="22"/>
        </w:rPr>
        <w:t xml:space="preserve">in Africa </w:t>
      </w:r>
      <w:r w:rsidR="00B37E9E" w:rsidRPr="00CA6991">
        <w:rPr>
          <w:rFonts w:ascii="Arial" w:hAnsi="Arial" w:cs="Arial"/>
          <w:sz w:val="22"/>
          <w:szCs w:val="22"/>
        </w:rPr>
        <w:t>are growing rapidly</w:t>
      </w:r>
      <w:r>
        <w:rPr>
          <w:rFonts w:ascii="Arial" w:hAnsi="Arial" w:cs="Arial"/>
          <w:sz w:val="22"/>
          <w:szCs w:val="22"/>
        </w:rPr>
        <w:t>,</w:t>
      </w:r>
      <w:r w:rsidR="00B37E9E" w:rsidRPr="00CA69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CA6991">
        <w:rPr>
          <w:rFonts w:ascii="Arial" w:hAnsi="Arial" w:cs="Arial"/>
          <w:sz w:val="22"/>
          <w:szCs w:val="22"/>
        </w:rPr>
        <w:t xml:space="preserve">lbeit from a small base, </w:t>
      </w:r>
      <w:r w:rsidR="00B37E9E" w:rsidRPr="00CA6991">
        <w:rPr>
          <w:rFonts w:ascii="Arial" w:hAnsi="Arial" w:cs="Arial"/>
          <w:sz w:val="22"/>
          <w:szCs w:val="22"/>
        </w:rPr>
        <w:t>and the continent has been identified as a region with extraordinary potential</w:t>
      </w:r>
      <w:r w:rsidR="00686C2F">
        <w:rPr>
          <w:rFonts w:ascii="Arial" w:hAnsi="Arial" w:cs="Arial"/>
          <w:sz w:val="22"/>
          <w:szCs w:val="22"/>
        </w:rPr>
        <w:t>.</w:t>
      </w:r>
      <w:r w:rsidR="00B37E9E" w:rsidRPr="00CA6991">
        <w:rPr>
          <w:rFonts w:ascii="Arial" w:hAnsi="Arial" w:cs="Arial"/>
          <w:sz w:val="22"/>
          <w:szCs w:val="22"/>
        </w:rPr>
        <w:t xml:space="preserve"> </w:t>
      </w:r>
      <w:r w:rsidR="00686C2F">
        <w:rPr>
          <w:rFonts w:ascii="Arial" w:hAnsi="Arial" w:cs="Arial"/>
          <w:sz w:val="22"/>
          <w:szCs w:val="22"/>
        </w:rPr>
        <w:t>B</w:t>
      </w:r>
      <w:r w:rsidR="00B37E9E" w:rsidRPr="00CA6991">
        <w:rPr>
          <w:rFonts w:ascii="Arial" w:hAnsi="Arial" w:cs="Arial"/>
          <w:sz w:val="22"/>
          <w:szCs w:val="22"/>
        </w:rPr>
        <w:t xml:space="preserve">ut how much do </w:t>
      </w:r>
      <w:r w:rsidR="00485B65" w:rsidRPr="00CA6991">
        <w:rPr>
          <w:rFonts w:ascii="Arial" w:hAnsi="Arial" w:cs="Arial"/>
          <w:sz w:val="22"/>
          <w:szCs w:val="22"/>
        </w:rPr>
        <w:t xml:space="preserve">retailers and suppliers </w:t>
      </w:r>
      <w:r w:rsidR="00BE29B0" w:rsidRPr="00CA6991">
        <w:rPr>
          <w:rFonts w:ascii="Arial" w:hAnsi="Arial" w:cs="Arial"/>
          <w:sz w:val="22"/>
          <w:szCs w:val="22"/>
        </w:rPr>
        <w:t xml:space="preserve">really </w:t>
      </w:r>
      <w:r w:rsidR="00485B65" w:rsidRPr="00CA6991">
        <w:rPr>
          <w:rFonts w:ascii="Arial" w:hAnsi="Arial" w:cs="Arial"/>
          <w:sz w:val="22"/>
          <w:szCs w:val="22"/>
        </w:rPr>
        <w:t xml:space="preserve">know about </w:t>
      </w:r>
      <w:r w:rsidR="00B37E9E" w:rsidRPr="00CA6991">
        <w:rPr>
          <w:rFonts w:ascii="Arial" w:hAnsi="Arial" w:cs="Arial"/>
          <w:sz w:val="22"/>
          <w:szCs w:val="22"/>
        </w:rPr>
        <w:t>the African consumer</w:t>
      </w:r>
      <w:r w:rsidR="00686C2F">
        <w:rPr>
          <w:rFonts w:ascii="Arial" w:hAnsi="Arial" w:cs="Arial"/>
          <w:sz w:val="22"/>
          <w:szCs w:val="22"/>
        </w:rPr>
        <w:t>?</w:t>
      </w:r>
      <w:r w:rsidR="00B37E9E" w:rsidRPr="00CA6991">
        <w:rPr>
          <w:rFonts w:ascii="Arial" w:hAnsi="Arial" w:cs="Arial"/>
          <w:sz w:val="22"/>
          <w:szCs w:val="22"/>
        </w:rPr>
        <w:t xml:space="preserve"> </w:t>
      </w:r>
      <w:r w:rsidR="0010329F" w:rsidRPr="00CA6991">
        <w:rPr>
          <w:rFonts w:ascii="Arial" w:hAnsi="Arial" w:cs="Arial"/>
          <w:sz w:val="22"/>
          <w:szCs w:val="22"/>
        </w:rPr>
        <w:t>In ‘</w:t>
      </w:r>
      <w:r w:rsidR="00220BD0" w:rsidRPr="00CA6991">
        <w:rPr>
          <w:rFonts w:ascii="Arial" w:hAnsi="Arial" w:cs="Arial"/>
          <w:sz w:val="22"/>
          <w:szCs w:val="22"/>
        </w:rPr>
        <w:t>Reimagining Africa</w:t>
      </w:r>
      <w:r w:rsidR="0010329F" w:rsidRPr="00CA6991">
        <w:rPr>
          <w:rFonts w:ascii="Arial" w:hAnsi="Arial" w:cs="Arial"/>
          <w:sz w:val="22"/>
          <w:szCs w:val="22"/>
        </w:rPr>
        <w:t>’ the</w:t>
      </w:r>
      <w:r w:rsidR="00220BD0" w:rsidRPr="00CA6991">
        <w:rPr>
          <w:rFonts w:ascii="Arial" w:hAnsi="Arial" w:cs="Arial"/>
          <w:sz w:val="22"/>
          <w:szCs w:val="22"/>
        </w:rPr>
        <w:t xml:space="preserve"> keynote address </w:t>
      </w:r>
      <w:r w:rsidR="0010329F" w:rsidRPr="00CA6991">
        <w:rPr>
          <w:rFonts w:ascii="Arial" w:hAnsi="Arial" w:cs="Arial"/>
          <w:sz w:val="22"/>
          <w:szCs w:val="22"/>
        </w:rPr>
        <w:t xml:space="preserve">will be given </w:t>
      </w:r>
      <w:r w:rsidR="00220BD0" w:rsidRPr="00CA6991">
        <w:rPr>
          <w:rFonts w:ascii="Arial" w:hAnsi="Arial" w:cs="Arial"/>
          <w:sz w:val="22"/>
          <w:szCs w:val="22"/>
        </w:rPr>
        <w:t xml:space="preserve">by </w:t>
      </w:r>
      <w:r w:rsidR="00B37E9E" w:rsidRPr="00CA6991">
        <w:rPr>
          <w:rFonts w:ascii="Arial" w:hAnsi="Arial" w:cs="Arial"/>
          <w:sz w:val="22"/>
          <w:szCs w:val="22"/>
        </w:rPr>
        <w:t xml:space="preserve">marketing expert </w:t>
      </w:r>
      <w:r w:rsidR="00220BD0" w:rsidRPr="00E17E3A">
        <w:rPr>
          <w:rFonts w:ascii="Arial" w:hAnsi="Arial" w:cs="Arial"/>
          <w:b/>
          <w:sz w:val="22"/>
          <w:szCs w:val="22"/>
        </w:rPr>
        <w:t>Thebe Ikalafeng</w:t>
      </w:r>
      <w:r w:rsidR="00220BD0" w:rsidRPr="00CA6991">
        <w:rPr>
          <w:rFonts w:ascii="Arial" w:hAnsi="Arial" w:cs="Arial"/>
          <w:sz w:val="22"/>
          <w:szCs w:val="22"/>
        </w:rPr>
        <w:t xml:space="preserve">, </w:t>
      </w:r>
      <w:r w:rsidR="00B37E9E" w:rsidRPr="00CA6991">
        <w:rPr>
          <w:rFonts w:ascii="Arial" w:hAnsi="Arial" w:cs="Arial"/>
          <w:sz w:val="22"/>
          <w:szCs w:val="22"/>
        </w:rPr>
        <w:t>founder of Brand Leadership</w:t>
      </w:r>
      <w:r w:rsidR="0018147E" w:rsidRPr="00CA6991">
        <w:rPr>
          <w:rFonts w:ascii="Arial" w:hAnsi="Arial" w:cs="Arial"/>
          <w:sz w:val="22"/>
          <w:szCs w:val="22"/>
        </w:rPr>
        <w:t>,</w:t>
      </w:r>
      <w:r w:rsidR="00B37E9E" w:rsidRPr="00CA6991">
        <w:rPr>
          <w:rFonts w:ascii="Arial" w:hAnsi="Arial" w:cs="Arial"/>
          <w:sz w:val="22"/>
          <w:szCs w:val="22"/>
          <w:shd w:val="clear" w:color="auto" w:fill="FFFFFF"/>
        </w:rPr>
        <w:t xml:space="preserve"> followed by a discussion featuring Philip Morris General Manager Duty Free Middle East, Africa &amp; Indian Sub-continent </w:t>
      </w:r>
      <w:r w:rsidR="00B37E9E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Arnaud </w:t>
      </w:r>
      <w:proofErr w:type="spellStart"/>
      <w:r w:rsidR="00B37E9E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Piorkowski</w:t>
      </w:r>
      <w:proofErr w:type="spellEnd"/>
      <w:r w:rsidR="00B37E9E" w:rsidRPr="00CA6991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B37E9E" w:rsidRPr="00CA6991">
        <w:rPr>
          <w:rFonts w:ascii="Arial" w:hAnsi="Arial" w:cs="Arial"/>
          <w:sz w:val="22"/>
          <w:szCs w:val="22"/>
          <w:shd w:val="clear" w:color="auto" w:fill="FFFFFF"/>
        </w:rPr>
        <w:t xml:space="preserve">and </w:t>
      </w:r>
      <w:proofErr w:type="spellStart"/>
      <w:r w:rsidR="00B37E9E" w:rsidRPr="00CA6991">
        <w:rPr>
          <w:rFonts w:ascii="Arial" w:hAnsi="Arial" w:cs="Arial"/>
          <w:sz w:val="22"/>
          <w:szCs w:val="22"/>
          <w:shd w:val="clear" w:color="auto" w:fill="FFFFFF"/>
        </w:rPr>
        <w:t>Tourvest</w:t>
      </w:r>
      <w:proofErr w:type="spellEnd"/>
      <w:r w:rsidR="00B37E9E" w:rsidRPr="00CA6991">
        <w:rPr>
          <w:rFonts w:ascii="Arial" w:hAnsi="Arial" w:cs="Arial"/>
          <w:sz w:val="22"/>
          <w:szCs w:val="22"/>
          <w:shd w:val="clear" w:color="auto" w:fill="FFFFFF"/>
        </w:rPr>
        <w:t xml:space="preserve"> Ground Duty Free CEO</w:t>
      </w:r>
      <w:r w:rsidR="00B37E9E" w:rsidRPr="00CA6991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proofErr w:type="spellStart"/>
      <w:r w:rsidR="00B37E9E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Blacky</w:t>
      </w:r>
      <w:proofErr w:type="spellEnd"/>
      <w:r w:rsidR="00B37E9E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B37E9E" w:rsidRPr="00CA6991">
        <w:rPr>
          <w:rFonts w:ascii="Arial" w:hAnsi="Arial" w:cs="Arial"/>
          <w:b/>
          <w:bCs/>
          <w:sz w:val="22"/>
          <w:szCs w:val="22"/>
          <w:shd w:val="clear" w:color="auto" w:fill="FFFFFF"/>
        </w:rPr>
        <w:t>Komani</w:t>
      </w:r>
      <w:proofErr w:type="spellEnd"/>
      <w:r w:rsidR="00B37E9E" w:rsidRPr="00CA6991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10329F" w:rsidRPr="00CA6991">
        <w:rPr>
          <w:rFonts w:ascii="Arial" w:hAnsi="Arial" w:cs="Arial"/>
          <w:sz w:val="22"/>
          <w:szCs w:val="22"/>
        </w:rPr>
        <w:t>.</w:t>
      </w:r>
    </w:p>
    <w:p w:rsidR="0010329F" w:rsidRPr="00CA6991" w:rsidRDefault="0010329F" w:rsidP="00CA6991">
      <w:pPr>
        <w:pStyle w:val="yiv127186851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85B65" w:rsidRPr="00CA6991" w:rsidRDefault="00FD2003" w:rsidP="00CA6991">
      <w:pPr>
        <w:pStyle w:val="yiv1271868511msolist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A6991">
        <w:rPr>
          <w:rFonts w:ascii="Arial" w:hAnsi="Arial" w:cs="Arial"/>
          <w:sz w:val="22"/>
          <w:szCs w:val="22"/>
        </w:rPr>
        <w:t>The conference is not intended to be a passive affair; d</w:t>
      </w:r>
      <w:r w:rsidR="0018147E" w:rsidRPr="00CA6991">
        <w:rPr>
          <w:rFonts w:ascii="Arial" w:hAnsi="Arial" w:cs="Arial"/>
          <w:sz w:val="22"/>
          <w:szCs w:val="22"/>
        </w:rPr>
        <w:t xml:space="preserve">elegates will be encouraged to contribute their expertise </w:t>
      </w:r>
      <w:r w:rsidR="008F2216">
        <w:rPr>
          <w:rFonts w:ascii="Arial" w:hAnsi="Arial" w:cs="Arial"/>
          <w:sz w:val="22"/>
          <w:szCs w:val="22"/>
        </w:rPr>
        <w:t xml:space="preserve">also </w:t>
      </w:r>
      <w:r w:rsidRPr="00CA6991">
        <w:rPr>
          <w:rFonts w:ascii="Arial" w:hAnsi="Arial" w:cs="Arial"/>
          <w:sz w:val="22"/>
          <w:szCs w:val="22"/>
        </w:rPr>
        <w:t xml:space="preserve">in </w:t>
      </w:r>
      <w:r w:rsidR="002B59D3">
        <w:rPr>
          <w:rFonts w:ascii="Arial" w:hAnsi="Arial" w:cs="Arial"/>
          <w:sz w:val="22"/>
          <w:szCs w:val="22"/>
        </w:rPr>
        <w:t xml:space="preserve">the </w:t>
      </w:r>
      <w:r w:rsidR="0018147E" w:rsidRPr="00CA6991">
        <w:rPr>
          <w:rFonts w:ascii="Arial" w:hAnsi="Arial" w:cs="Arial"/>
          <w:sz w:val="22"/>
          <w:szCs w:val="22"/>
        </w:rPr>
        <w:t>two workshops.  ‘</w:t>
      </w:r>
      <w:r w:rsidR="00220BD0" w:rsidRPr="00CA6991">
        <w:rPr>
          <w:rFonts w:ascii="Arial" w:hAnsi="Arial" w:cs="Arial"/>
          <w:sz w:val="22"/>
          <w:szCs w:val="22"/>
        </w:rPr>
        <w:t>Inflight: to the next level</w:t>
      </w:r>
      <w:r w:rsidR="0018147E" w:rsidRPr="00CA6991">
        <w:rPr>
          <w:rFonts w:ascii="Arial" w:hAnsi="Arial" w:cs="Arial"/>
          <w:sz w:val="22"/>
          <w:szCs w:val="22"/>
        </w:rPr>
        <w:t>’</w:t>
      </w:r>
      <w:r w:rsidR="00220BD0" w:rsidRPr="00CA6991">
        <w:rPr>
          <w:rFonts w:ascii="Arial" w:hAnsi="Arial" w:cs="Arial"/>
          <w:sz w:val="22"/>
          <w:szCs w:val="22"/>
        </w:rPr>
        <w:t xml:space="preserve"> </w:t>
      </w:r>
      <w:r w:rsidR="0018147E" w:rsidRPr="00CA6991">
        <w:rPr>
          <w:rFonts w:ascii="Arial" w:hAnsi="Arial" w:cs="Arial"/>
          <w:sz w:val="22"/>
          <w:szCs w:val="22"/>
        </w:rPr>
        <w:t>will explore how technology</w:t>
      </w:r>
      <w:r w:rsidR="00686C2F">
        <w:rPr>
          <w:rFonts w:ascii="Arial" w:hAnsi="Arial" w:cs="Arial"/>
          <w:sz w:val="22"/>
          <w:szCs w:val="22"/>
        </w:rPr>
        <w:t xml:space="preserve"> and new retailing techniques</w:t>
      </w:r>
      <w:r w:rsidR="0018147E" w:rsidRPr="00CA6991">
        <w:rPr>
          <w:rFonts w:ascii="Arial" w:hAnsi="Arial" w:cs="Arial"/>
          <w:sz w:val="22"/>
          <w:szCs w:val="22"/>
        </w:rPr>
        <w:t xml:space="preserve"> could be exploited to raise the game of </w:t>
      </w:r>
      <w:proofErr w:type="spellStart"/>
      <w:r w:rsidR="0018147E" w:rsidRPr="00CA6991">
        <w:rPr>
          <w:rFonts w:ascii="Arial" w:hAnsi="Arial" w:cs="Arial"/>
          <w:sz w:val="22"/>
          <w:szCs w:val="22"/>
        </w:rPr>
        <w:t>onboard</w:t>
      </w:r>
      <w:proofErr w:type="spellEnd"/>
      <w:r w:rsidR="0018147E" w:rsidRPr="00CA6991">
        <w:rPr>
          <w:rFonts w:ascii="Arial" w:hAnsi="Arial" w:cs="Arial"/>
          <w:sz w:val="22"/>
          <w:szCs w:val="22"/>
        </w:rPr>
        <w:t xml:space="preserve"> sales with speakers </w:t>
      </w:r>
      <w:r w:rsidR="0018147E" w:rsidRPr="00CA6991">
        <w:rPr>
          <w:rFonts w:ascii="Arial" w:hAnsi="Arial" w:cs="Arial"/>
          <w:b/>
          <w:sz w:val="22"/>
          <w:szCs w:val="22"/>
        </w:rPr>
        <w:t>John Baumgartner</w:t>
      </w:r>
      <w:r w:rsidR="0018147E" w:rsidRPr="00CA6991">
        <w:rPr>
          <w:rFonts w:ascii="Arial" w:hAnsi="Arial" w:cs="Arial"/>
          <w:sz w:val="22"/>
          <w:szCs w:val="22"/>
        </w:rPr>
        <w:t>, Direc</w:t>
      </w:r>
      <w:r w:rsidR="00485B65" w:rsidRPr="00CA6991">
        <w:rPr>
          <w:rFonts w:ascii="Arial" w:hAnsi="Arial" w:cs="Arial"/>
          <w:sz w:val="22"/>
          <w:szCs w:val="22"/>
        </w:rPr>
        <w:t>t</w:t>
      </w:r>
      <w:r w:rsidR="0018147E" w:rsidRPr="00CA6991">
        <w:rPr>
          <w:rFonts w:ascii="Arial" w:hAnsi="Arial" w:cs="Arial"/>
          <w:sz w:val="22"/>
          <w:szCs w:val="22"/>
        </w:rPr>
        <w:t xml:space="preserve">or of Business Development at Inflight Service, </w:t>
      </w:r>
      <w:r w:rsidR="00485B65" w:rsidRPr="00CA6991">
        <w:rPr>
          <w:rFonts w:ascii="Arial" w:hAnsi="Arial" w:cs="Arial"/>
          <w:b/>
          <w:sz w:val="22"/>
          <w:szCs w:val="22"/>
        </w:rPr>
        <w:t xml:space="preserve">Gary </w:t>
      </w:r>
      <w:proofErr w:type="spellStart"/>
      <w:r w:rsidR="00485B65" w:rsidRPr="00CA6991">
        <w:rPr>
          <w:rFonts w:ascii="Arial" w:hAnsi="Arial" w:cs="Arial"/>
          <w:b/>
          <w:sz w:val="22"/>
          <w:szCs w:val="22"/>
        </w:rPr>
        <w:t>Mayger</w:t>
      </w:r>
      <w:proofErr w:type="spellEnd"/>
      <w:r w:rsidR="00485B65" w:rsidRPr="00CA6991">
        <w:rPr>
          <w:rFonts w:ascii="Arial" w:hAnsi="Arial" w:cs="Arial"/>
          <w:sz w:val="22"/>
          <w:szCs w:val="22"/>
        </w:rPr>
        <w:t xml:space="preserve">, Sales &amp; Business Development Director at </w:t>
      </w:r>
      <w:proofErr w:type="spellStart"/>
      <w:r w:rsidR="00485B65" w:rsidRPr="00CA6991">
        <w:rPr>
          <w:rFonts w:ascii="Arial" w:hAnsi="Arial" w:cs="Arial"/>
          <w:sz w:val="22"/>
          <w:szCs w:val="22"/>
        </w:rPr>
        <w:t>GuestLogix</w:t>
      </w:r>
      <w:proofErr w:type="spellEnd"/>
      <w:r w:rsidR="00485B65" w:rsidRPr="00CA6991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485B65" w:rsidRPr="00CA6991">
        <w:rPr>
          <w:rFonts w:ascii="Arial" w:hAnsi="Arial" w:cs="Arial"/>
          <w:b/>
          <w:sz w:val="22"/>
          <w:szCs w:val="22"/>
        </w:rPr>
        <w:t>Mounir</w:t>
      </w:r>
      <w:proofErr w:type="spellEnd"/>
      <w:r w:rsidR="00485B65" w:rsidRPr="00CA69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85B65" w:rsidRPr="00CA6991">
        <w:rPr>
          <w:rFonts w:ascii="Arial" w:hAnsi="Arial" w:cs="Arial"/>
          <w:b/>
          <w:sz w:val="22"/>
          <w:szCs w:val="22"/>
        </w:rPr>
        <w:t>Seifeddine</w:t>
      </w:r>
      <w:proofErr w:type="spellEnd"/>
      <w:r w:rsidR="00485B65" w:rsidRPr="00CA6991">
        <w:rPr>
          <w:rFonts w:ascii="Arial" w:hAnsi="Arial" w:cs="Arial"/>
          <w:sz w:val="22"/>
          <w:szCs w:val="22"/>
        </w:rPr>
        <w:t>, Head of Inflight &amp; Catering Purchases at Middle East Airlines.</w:t>
      </w:r>
    </w:p>
    <w:p w:rsidR="00485B65" w:rsidRPr="00CA6991" w:rsidRDefault="00485B65" w:rsidP="00CA6991">
      <w:pPr>
        <w:pStyle w:val="yiv127186851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20BD0" w:rsidRPr="00CA6991" w:rsidRDefault="00485B65" w:rsidP="002B59D3">
      <w:pPr>
        <w:pStyle w:val="yiv127186851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A6991">
        <w:rPr>
          <w:rFonts w:ascii="Arial" w:hAnsi="Arial" w:cs="Arial"/>
          <w:sz w:val="22"/>
          <w:szCs w:val="22"/>
        </w:rPr>
        <w:t>In</w:t>
      </w:r>
      <w:r w:rsidR="00CA6991">
        <w:rPr>
          <w:rFonts w:ascii="Arial" w:hAnsi="Arial" w:cs="Arial"/>
          <w:sz w:val="22"/>
          <w:szCs w:val="22"/>
        </w:rPr>
        <w:t xml:space="preserve"> the</w:t>
      </w:r>
      <w:r w:rsidRPr="00CA6991">
        <w:rPr>
          <w:rFonts w:ascii="Arial" w:hAnsi="Arial" w:cs="Arial"/>
          <w:sz w:val="22"/>
          <w:szCs w:val="22"/>
        </w:rPr>
        <w:t xml:space="preserve"> </w:t>
      </w:r>
      <w:r w:rsidR="0018147E" w:rsidRPr="00CA6991">
        <w:rPr>
          <w:rFonts w:ascii="Arial" w:hAnsi="Arial" w:cs="Arial"/>
          <w:sz w:val="22"/>
          <w:szCs w:val="22"/>
        </w:rPr>
        <w:t>‘</w:t>
      </w:r>
      <w:r w:rsidR="00220BD0" w:rsidRPr="00CA6991">
        <w:rPr>
          <w:rFonts w:ascii="Arial" w:hAnsi="Arial" w:cs="Arial"/>
          <w:sz w:val="22"/>
          <w:szCs w:val="22"/>
        </w:rPr>
        <w:t>Understanding BRIC travellers</w:t>
      </w:r>
      <w:r w:rsidRPr="00CA6991">
        <w:rPr>
          <w:rFonts w:ascii="Arial" w:hAnsi="Arial" w:cs="Arial"/>
          <w:sz w:val="22"/>
          <w:szCs w:val="22"/>
        </w:rPr>
        <w:t xml:space="preserve">’ </w:t>
      </w:r>
      <w:r w:rsidR="00CA6991">
        <w:rPr>
          <w:rFonts w:ascii="Arial" w:hAnsi="Arial" w:cs="Arial"/>
          <w:sz w:val="22"/>
          <w:szCs w:val="22"/>
        </w:rPr>
        <w:t xml:space="preserve">workshop </w:t>
      </w:r>
      <w:r w:rsidRPr="00CA6991">
        <w:rPr>
          <w:rFonts w:ascii="Arial" w:hAnsi="Arial" w:cs="Arial"/>
          <w:b/>
          <w:sz w:val="22"/>
          <w:szCs w:val="22"/>
        </w:rPr>
        <w:t xml:space="preserve">Garry </w:t>
      </w:r>
      <w:proofErr w:type="spellStart"/>
      <w:r w:rsidRPr="00CA6991">
        <w:rPr>
          <w:rFonts w:ascii="Arial" w:hAnsi="Arial" w:cs="Arial"/>
          <w:b/>
          <w:sz w:val="22"/>
          <w:szCs w:val="22"/>
        </w:rPr>
        <w:t>Stasiulevicius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, MD Counter Intelligence Retail, </w:t>
      </w:r>
      <w:r w:rsidRPr="00CA6991">
        <w:rPr>
          <w:rFonts w:ascii="Arial" w:hAnsi="Arial" w:cs="Arial"/>
          <w:b/>
          <w:sz w:val="22"/>
          <w:szCs w:val="22"/>
        </w:rPr>
        <w:t xml:space="preserve">Peter </w:t>
      </w:r>
      <w:proofErr w:type="spellStart"/>
      <w:r w:rsidRPr="00CA6991">
        <w:rPr>
          <w:rFonts w:ascii="Arial" w:hAnsi="Arial" w:cs="Arial"/>
          <w:b/>
          <w:sz w:val="22"/>
          <w:szCs w:val="22"/>
        </w:rPr>
        <w:t>Irion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, Executive Director, </w:t>
      </w:r>
      <w:proofErr w:type="spellStart"/>
      <w:r w:rsidRPr="00CA6991">
        <w:rPr>
          <w:rFonts w:ascii="Arial" w:hAnsi="Arial" w:cs="Arial"/>
          <w:sz w:val="22"/>
          <w:szCs w:val="22"/>
        </w:rPr>
        <w:t>Gebr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 Heinemann and </w:t>
      </w:r>
      <w:r w:rsidRPr="00CA6991">
        <w:rPr>
          <w:rFonts w:ascii="Arial" w:hAnsi="Arial" w:cs="Arial"/>
          <w:b/>
          <w:sz w:val="22"/>
          <w:szCs w:val="22"/>
        </w:rPr>
        <w:t>Simone Horn</w:t>
      </w:r>
      <w:r w:rsidRPr="00CA6991">
        <w:rPr>
          <w:rFonts w:ascii="Arial" w:hAnsi="Arial" w:cs="Arial"/>
          <w:sz w:val="22"/>
          <w:szCs w:val="22"/>
        </w:rPr>
        <w:t xml:space="preserve">, Trade Marketing &amp; </w:t>
      </w:r>
      <w:r w:rsidR="00505F61" w:rsidRPr="00CA6991">
        <w:rPr>
          <w:rFonts w:ascii="Arial" w:hAnsi="Arial" w:cs="Arial"/>
          <w:sz w:val="22"/>
          <w:szCs w:val="22"/>
        </w:rPr>
        <w:t>Category</w:t>
      </w:r>
      <w:r w:rsidRPr="00CA6991">
        <w:rPr>
          <w:rFonts w:ascii="Arial" w:hAnsi="Arial" w:cs="Arial"/>
          <w:sz w:val="22"/>
          <w:szCs w:val="22"/>
        </w:rPr>
        <w:t xml:space="preserve"> Development Manager Global Duty Free, Imperial Tobacco Group will focus on </w:t>
      </w:r>
      <w:r w:rsidR="00220BD0" w:rsidRPr="00CA6991">
        <w:rPr>
          <w:rFonts w:ascii="Arial" w:hAnsi="Arial" w:cs="Arial"/>
          <w:sz w:val="22"/>
          <w:szCs w:val="22"/>
        </w:rPr>
        <w:t>Indian, Russian and Chinese travellers</w:t>
      </w:r>
      <w:r w:rsidR="00686C2F">
        <w:rPr>
          <w:rFonts w:ascii="Arial" w:hAnsi="Arial" w:cs="Arial"/>
          <w:sz w:val="22"/>
          <w:szCs w:val="22"/>
        </w:rPr>
        <w:t xml:space="preserve"> and their evolving needs and expectations</w:t>
      </w:r>
      <w:r w:rsidRPr="00CA6991">
        <w:rPr>
          <w:rFonts w:ascii="Arial" w:hAnsi="Arial" w:cs="Arial"/>
          <w:sz w:val="22"/>
          <w:szCs w:val="22"/>
        </w:rPr>
        <w:t>.</w:t>
      </w:r>
      <w:r w:rsidR="0018147E" w:rsidRPr="00CA6991">
        <w:rPr>
          <w:rFonts w:ascii="Arial" w:hAnsi="Arial" w:cs="Arial"/>
          <w:sz w:val="22"/>
          <w:szCs w:val="22"/>
        </w:rPr>
        <w:t xml:space="preserve"> </w:t>
      </w:r>
    </w:p>
    <w:p w:rsidR="00CA6991" w:rsidRPr="00CA6991" w:rsidRDefault="00CA6991" w:rsidP="002B59D3">
      <w:pPr>
        <w:pStyle w:val="yiv127186851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A6991" w:rsidRPr="00CA6991" w:rsidRDefault="00CA6991" w:rsidP="002B59D3">
      <w:pPr>
        <w:pStyle w:val="Heading3"/>
        <w:shd w:val="clear" w:color="auto" w:fill="FFFFFF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CA6991">
        <w:rPr>
          <w:rFonts w:ascii="Arial" w:hAnsi="Arial" w:cs="Arial"/>
          <w:b w:val="0"/>
          <w:sz w:val="22"/>
          <w:szCs w:val="22"/>
        </w:rPr>
        <w:t xml:space="preserve">Duty Free World Council President </w:t>
      </w:r>
      <w:r w:rsidRPr="00CA6991">
        <w:rPr>
          <w:rFonts w:ascii="Arial" w:hAnsi="Arial" w:cs="Arial"/>
          <w:bCs w:val="0"/>
          <w:sz w:val="22"/>
          <w:szCs w:val="22"/>
        </w:rPr>
        <w:t>Frank O’Connell</w:t>
      </w:r>
      <w:r w:rsidRPr="00CA6991">
        <w:rPr>
          <w:rStyle w:val="apple-converted-space"/>
          <w:rFonts w:ascii="Arial" w:hAnsi="Arial" w:cs="Arial"/>
          <w:b w:val="0"/>
          <w:sz w:val="22"/>
          <w:szCs w:val="22"/>
        </w:rPr>
        <w:t> </w:t>
      </w:r>
      <w:r w:rsidRPr="00CA6991">
        <w:rPr>
          <w:rFonts w:ascii="Arial" w:hAnsi="Arial" w:cs="Arial"/>
          <w:b w:val="0"/>
          <w:sz w:val="22"/>
          <w:szCs w:val="22"/>
        </w:rPr>
        <w:t>and MEADFA President</w:t>
      </w:r>
      <w:r w:rsidRPr="00CA6991">
        <w:rPr>
          <w:rStyle w:val="apple-converted-space"/>
          <w:rFonts w:ascii="Arial" w:hAnsi="Arial" w:cs="Arial"/>
          <w:b w:val="0"/>
          <w:sz w:val="22"/>
          <w:szCs w:val="22"/>
        </w:rPr>
        <w:t> </w:t>
      </w:r>
      <w:r w:rsidRPr="00CA6991">
        <w:rPr>
          <w:rFonts w:ascii="Arial" w:hAnsi="Arial" w:cs="Arial"/>
          <w:bCs w:val="0"/>
          <w:sz w:val="22"/>
          <w:szCs w:val="22"/>
        </w:rPr>
        <w:t>Sean Staunton</w:t>
      </w:r>
      <w:r w:rsidRPr="00CA699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A6991">
        <w:rPr>
          <w:rFonts w:ascii="Arial" w:hAnsi="Arial" w:cs="Arial"/>
          <w:b w:val="0"/>
          <w:sz w:val="22"/>
          <w:szCs w:val="22"/>
        </w:rPr>
        <w:t>will summarise regulatory ‘Challenges to growth in the Middle East’</w:t>
      </w:r>
      <w:r w:rsidR="00686C2F">
        <w:rPr>
          <w:rFonts w:ascii="Arial" w:hAnsi="Arial" w:cs="Arial"/>
          <w:b w:val="0"/>
          <w:sz w:val="22"/>
          <w:szCs w:val="22"/>
        </w:rPr>
        <w:t>.</w:t>
      </w:r>
    </w:p>
    <w:p w:rsidR="00CA6991" w:rsidRPr="002B59D3" w:rsidRDefault="00CA6991" w:rsidP="002B59D3">
      <w:pPr>
        <w:jc w:val="both"/>
        <w:rPr>
          <w:rFonts w:cs="Arial"/>
          <w:szCs w:val="22"/>
        </w:rPr>
      </w:pPr>
    </w:p>
    <w:p w:rsidR="002B59D3" w:rsidRPr="002B59D3" w:rsidRDefault="002B59D3" w:rsidP="002B59D3">
      <w:pPr>
        <w:pStyle w:val="Heading3"/>
        <w:shd w:val="clear" w:color="auto" w:fill="FFFFFF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2B59D3">
        <w:rPr>
          <w:rFonts w:ascii="Arial" w:hAnsi="Arial" w:cs="Arial"/>
          <w:b w:val="0"/>
          <w:sz w:val="22"/>
          <w:szCs w:val="22"/>
        </w:rPr>
        <w:t>Abu Dhabi Airports Company Senior Vice-President Business Development</w:t>
      </w:r>
      <w:r w:rsidRPr="002B59D3">
        <w:rPr>
          <w:rStyle w:val="apple-converted-space"/>
          <w:rFonts w:ascii="Arial" w:hAnsi="Arial" w:cs="Arial"/>
          <w:b w:val="0"/>
          <w:sz w:val="22"/>
          <w:szCs w:val="22"/>
        </w:rPr>
        <w:t> </w:t>
      </w:r>
      <w:r w:rsidRPr="002B59D3">
        <w:rPr>
          <w:rFonts w:ascii="Arial" w:hAnsi="Arial" w:cs="Arial"/>
          <w:bCs w:val="0"/>
          <w:sz w:val="22"/>
          <w:szCs w:val="22"/>
        </w:rPr>
        <w:t>Dan Cappell</w:t>
      </w:r>
      <w:r w:rsidRPr="002B59D3">
        <w:rPr>
          <w:rStyle w:val="apple-converted-space"/>
          <w:rFonts w:ascii="Arial" w:hAnsi="Arial" w:cs="Arial"/>
          <w:sz w:val="22"/>
          <w:szCs w:val="22"/>
        </w:rPr>
        <w:t> </w:t>
      </w:r>
      <w:r w:rsidRPr="002B59D3">
        <w:rPr>
          <w:rFonts w:ascii="Arial" w:hAnsi="Arial" w:cs="Arial"/>
          <w:b w:val="0"/>
          <w:sz w:val="22"/>
          <w:szCs w:val="22"/>
        </w:rPr>
        <w:t>will</w:t>
      </w:r>
      <w:r w:rsidRPr="002B59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update delegates on the </w:t>
      </w:r>
      <w:r w:rsidRPr="002B59D3">
        <w:rPr>
          <w:rFonts w:ascii="Arial" w:hAnsi="Arial" w:cs="Arial"/>
          <w:b w:val="0"/>
          <w:sz w:val="22"/>
          <w:szCs w:val="22"/>
        </w:rPr>
        <w:t xml:space="preserve">commercial vision for </w:t>
      </w:r>
      <w:r w:rsidR="00686C2F">
        <w:rPr>
          <w:rFonts w:ascii="Arial" w:hAnsi="Arial" w:cs="Arial"/>
          <w:b w:val="0"/>
          <w:sz w:val="22"/>
          <w:szCs w:val="22"/>
        </w:rPr>
        <w:t xml:space="preserve">Abu Dhabi International Airport’s </w:t>
      </w:r>
      <w:r w:rsidRPr="002B59D3">
        <w:rPr>
          <w:rFonts w:ascii="Arial" w:hAnsi="Arial" w:cs="Arial"/>
          <w:b w:val="0"/>
          <w:sz w:val="22"/>
          <w:szCs w:val="22"/>
        </w:rPr>
        <w:t>new Midfield Terminal in ‘A new beginning in Abu Dhabi’.</w:t>
      </w:r>
    </w:p>
    <w:p w:rsidR="002B59D3" w:rsidRPr="002B59D3" w:rsidRDefault="002B59D3" w:rsidP="002B59D3">
      <w:pPr>
        <w:jc w:val="both"/>
        <w:rPr>
          <w:rFonts w:cs="Arial"/>
          <w:szCs w:val="22"/>
        </w:rPr>
      </w:pPr>
    </w:p>
    <w:p w:rsidR="00CA6991" w:rsidRDefault="008F2216" w:rsidP="002B59D3">
      <w:pPr>
        <w:pStyle w:val="Heading3"/>
        <w:shd w:val="clear" w:color="auto" w:fill="FFFFFF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 </w:t>
      </w:r>
      <w:r w:rsidR="00CA6991" w:rsidRPr="00CA6991">
        <w:rPr>
          <w:rFonts w:ascii="Arial" w:hAnsi="Arial" w:cs="Arial"/>
          <w:b w:val="0"/>
          <w:sz w:val="22"/>
          <w:szCs w:val="22"/>
        </w:rPr>
        <w:t xml:space="preserve">‘New frontiers’ Middle Eastern </w:t>
      </w:r>
      <w:r w:rsidR="00686C2F">
        <w:rPr>
          <w:rFonts w:ascii="Arial" w:hAnsi="Arial" w:cs="Arial"/>
          <w:b w:val="0"/>
          <w:sz w:val="22"/>
          <w:szCs w:val="22"/>
        </w:rPr>
        <w:t xml:space="preserve">and African </w:t>
      </w:r>
      <w:r w:rsidR="00CA6991" w:rsidRPr="00CA6991">
        <w:rPr>
          <w:rFonts w:ascii="Arial" w:hAnsi="Arial" w:cs="Arial"/>
          <w:b w:val="0"/>
          <w:sz w:val="22"/>
          <w:szCs w:val="22"/>
        </w:rPr>
        <w:t>duty free at border, seaport, ferry and diplomatic stores will be explored by Jordanian Duty Free Shops CEO</w:t>
      </w:r>
      <w:r w:rsidR="00CA6991" w:rsidRPr="00CA6991">
        <w:rPr>
          <w:rStyle w:val="apple-converted-space"/>
          <w:rFonts w:ascii="Arial" w:hAnsi="Arial" w:cs="Arial"/>
          <w:b w:val="0"/>
          <w:sz w:val="22"/>
          <w:szCs w:val="22"/>
        </w:rPr>
        <w:t> </w:t>
      </w:r>
      <w:proofErr w:type="spellStart"/>
      <w:r w:rsidR="00CA6991" w:rsidRPr="00CA6991">
        <w:rPr>
          <w:rFonts w:ascii="Arial" w:hAnsi="Arial" w:cs="Arial"/>
          <w:sz w:val="22"/>
          <w:szCs w:val="22"/>
        </w:rPr>
        <w:t>Haitham</w:t>
      </w:r>
      <w:proofErr w:type="spellEnd"/>
      <w:r w:rsidR="00CA6991" w:rsidRPr="00CA6991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CA6991" w:rsidRPr="00CA6991">
        <w:rPr>
          <w:rFonts w:ascii="Arial" w:hAnsi="Arial" w:cs="Arial"/>
          <w:sz w:val="22"/>
          <w:szCs w:val="22"/>
        </w:rPr>
        <w:t>Majali</w:t>
      </w:r>
      <w:proofErr w:type="spellEnd"/>
      <w:r w:rsidR="00CA6991" w:rsidRPr="00CA6991">
        <w:rPr>
          <w:rStyle w:val="apple-converted-space"/>
          <w:rFonts w:ascii="Arial" w:hAnsi="Arial" w:cs="Arial"/>
          <w:b w:val="0"/>
          <w:sz w:val="22"/>
          <w:szCs w:val="22"/>
        </w:rPr>
        <w:t> </w:t>
      </w:r>
      <w:r w:rsidR="00CA6991" w:rsidRPr="00CA6991">
        <w:rPr>
          <w:rFonts w:ascii="Arial" w:hAnsi="Arial" w:cs="Arial"/>
          <w:b w:val="0"/>
          <w:sz w:val="22"/>
          <w:szCs w:val="22"/>
        </w:rPr>
        <w:t xml:space="preserve">and </w:t>
      </w:r>
      <w:proofErr w:type="spellStart"/>
      <w:r w:rsidR="00CA6991" w:rsidRPr="00CA6991">
        <w:rPr>
          <w:rFonts w:ascii="Arial" w:hAnsi="Arial" w:cs="Arial"/>
          <w:b w:val="0"/>
          <w:sz w:val="22"/>
          <w:szCs w:val="22"/>
        </w:rPr>
        <w:t>Flemingo</w:t>
      </w:r>
      <w:proofErr w:type="spellEnd"/>
      <w:r w:rsidR="00CA6991" w:rsidRPr="00CA6991">
        <w:rPr>
          <w:rFonts w:ascii="Arial" w:hAnsi="Arial" w:cs="Arial"/>
          <w:b w:val="0"/>
          <w:sz w:val="22"/>
          <w:szCs w:val="22"/>
        </w:rPr>
        <w:t xml:space="preserve"> Director &amp; Board Member</w:t>
      </w:r>
      <w:r w:rsidR="00CA6991" w:rsidRPr="00CA6991">
        <w:rPr>
          <w:rStyle w:val="apple-converted-space"/>
          <w:rFonts w:ascii="Arial" w:hAnsi="Arial" w:cs="Arial"/>
          <w:b w:val="0"/>
          <w:sz w:val="22"/>
          <w:szCs w:val="22"/>
        </w:rPr>
        <w:t> </w:t>
      </w:r>
      <w:r w:rsidR="00CA6991" w:rsidRPr="00CA6991">
        <w:rPr>
          <w:rFonts w:ascii="Arial" w:hAnsi="Arial" w:cs="Arial"/>
          <w:sz w:val="22"/>
          <w:szCs w:val="22"/>
        </w:rPr>
        <w:t>Paul Topping</w:t>
      </w:r>
      <w:r w:rsidR="00CA6991" w:rsidRPr="00CA6991">
        <w:rPr>
          <w:rFonts w:ascii="Arial" w:hAnsi="Arial" w:cs="Arial"/>
          <w:b w:val="0"/>
          <w:sz w:val="22"/>
          <w:szCs w:val="22"/>
        </w:rPr>
        <w:t>.</w:t>
      </w:r>
    </w:p>
    <w:p w:rsidR="00CA6991" w:rsidRPr="00CA6991" w:rsidRDefault="00CA6991" w:rsidP="00CA6991"/>
    <w:p w:rsidR="00901D08" w:rsidRPr="00B258EA" w:rsidRDefault="00505F61" w:rsidP="00CA6991">
      <w:pPr>
        <w:pStyle w:val="yiv127186851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A6991">
        <w:rPr>
          <w:rFonts w:ascii="Arial" w:hAnsi="Arial" w:cs="Arial"/>
          <w:sz w:val="22"/>
          <w:szCs w:val="22"/>
        </w:rPr>
        <w:t xml:space="preserve">Industry </w:t>
      </w:r>
      <w:r w:rsidR="00901D08" w:rsidRPr="00CA6991">
        <w:rPr>
          <w:rFonts w:ascii="Arial" w:hAnsi="Arial" w:cs="Arial"/>
          <w:sz w:val="22"/>
          <w:szCs w:val="22"/>
        </w:rPr>
        <w:t>stakeholders</w:t>
      </w:r>
      <w:r w:rsidRPr="00CA6991">
        <w:rPr>
          <w:rFonts w:ascii="Arial" w:hAnsi="Arial" w:cs="Arial"/>
          <w:sz w:val="22"/>
          <w:szCs w:val="22"/>
        </w:rPr>
        <w:t xml:space="preserve"> have responded enthusiastically to the call for support for the MEADFA </w:t>
      </w:r>
      <w:r w:rsidRPr="00B258EA">
        <w:rPr>
          <w:rFonts w:ascii="Arial" w:hAnsi="Arial" w:cs="Arial"/>
          <w:sz w:val="22"/>
          <w:szCs w:val="22"/>
        </w:rPr>
        <w:t xml:space="preserve">Conference. </w:t>
      </w:r>
      <w:r w:rsidR="00901D08" w:rsidRPr="00B258EA">
        <w:rPr>
          <w:rFonts w:ascii="Arial" w:hAnsi="Arial" w:cs="Arial"/>
          <w:sz w:val="22"/>
          <w:szCs w:val="22"/>
        </w:rPr>
        <w:t>Dubai Duty Free</w:t>
      </w:r>
      <w:r w:rsidR="00901D08" w:rsidRPr="00B258EA">
        <w:rPr>
          <w:rFonts w:ascii="Arial" w:hAnsi="Arial" w:cs="Arial"/>
          <w:bCs/>
          <w:sz w:val="22"/>
          <w:szCs w:val="22"/>
        </w:rPr>
        <w:t xml:space="preserve"> will host a delightful </w:t>
      </w:r>
      <w:r w:rsidR="00220BD0" w:rsidRPr="00B258EA">
        <w:rPr>
          <w:rFonts w:ascii="Arial" w:hAnsi="Arial" w:cs="Arial"/>
          <w:bCs/>
          <w:sz w:val="22"/>
          <w:szCs w:val="22"/>
        </w:rPr>
        <w:t>Gala Dinner</w:t>
      </w:r>
      <w:r w:rsidRPr="00B258EA">
        <w:rPr>
          <w:rFonts w:ascii="Arial" w:hAnsi="Arial" w:cs="Arial"/>
          <w:sz w:val="22"/>
          <w:szCs w:val="22"/>
        </w:rPr>
        <w:t xml:space="preserve">, the </w:t>
      </w:r>
      <w:r w:rsidR="00901D08" w:rsidRPr="00B258EA">
        <w:rPr>
          <w:rFonts w:ascii="Arial" w:hAnsi="Arial" w:cs="Arial"/>
          <w:sz w:val="22"/>
          <w:szCs w:val="22"/>
        </w:rPr>
        <w:t xml:space="preserve">glittering </w:t>
      </w:r>
      <w:r w:rsidR="00220BD0" w:rsidRPr="00B258EA">
        <w:rPr>
          <w:rFonts w:ascii="Arial" w:hAnsi="Arial" w:cs="Arial"/>
          <w:bCs/>
          <w:sz w:val="22"/>
          <w:szCs w:val="22"/>
        </w:rPr>
        <w:t>Welcome Cocktail</w:t>
      </w:r>
      <w:r w:rsidRPr="00B258EA">
        <w:rPr>
          <w:rFonts w:ascii="Arial" w:hAnsi="Arial" w:cs="Arial"/>
          <w:bCs/>
          <w:sz w:val="22"/>
          <w:szCs w:val="22"/>
        </w:rPr>
        <w:t xml:space="preserve"> </w:t>
      </w:r>
      <w:r w:rsidR="00901D08" w:rsidRPr="00200E2B">
        <w:rPr>
          <w:rFonts w:ascii="Arial" w:hAnsi="Arial" w:cs="Arial"/>
          <w:bCs/>
          <w:sz w:val="22"/>
          <w:szCs w:val="22"/>
        </w:rPr>
        <w:t xml:space="preserve">is offered </w:t>
      </w:r>
      <w:r w:rsidRPr="00200E2B">
        <w:rPr>
          <w:rFonts w:ascii="Arial" w:hAnsi="Arial" w:cs="Arial"/>
          <w:bCs/>
          <w:sz w:val="22"/>
          <w:szCs w:val="22"/>
        </w:rPr>
        <w:t>by</w:t>
      </w:r>
      <w:r w:rsidR="00220BD0" w:rsidRPr="00200E2B">
        <w:rPr>
          <w:rFonts w:ascii="Arial" w:hAnsi="Arial" w:cs="Arial"/>
          <w:sz w:val="22"/>
          <w:szCs w:val="22"/>
        </w:rPr>
        <w:t xml:space="preserve"> Dufry Sharjah</w:t>
      </w:r>
      <w:r w:rsidR="00BE29B0" w:rsidRPr="00200E2B">
        <w:rPr>
          <w:rFonts w:ascii="Arial" w:hAnsi="Arial" w:cs="Arial"/>
          <w:sz w:val="22"/>
          <w:szCs w:val="22"/>
        </w:rPr>
        <w:t xml:space="preserve"> and a L</w:t>
      </w:r>
      <w:r w:rsidRPr="00200E2B">
        <w:rPr>
          <w:rFonts w:ascii="Arial" w:hAnsi="Arial" w:cs="Arial"/>
          <w:sz w:val="22"/>
          <w:szCs w:val="22"/>
        </w:rPr>
        <w:t xml:space="preserve">uncheon </w:t>
      </w:r>
      <w:r w:rsidR="00901D08" w:rsidRPr="00200E2B">
        <w:rPr>
          <w:rFonts w:ascii="Arial" w:hAnsi="Arial" w:cs="Arial"/>
          <w:sz w:val="22"/>
          <w:szCs w:val="22"/>
        </w:rPr>
        <w:t xml:space="preserve">will be provided </w:t>
      </w:r>
      <w:r w:rsidRPr="00200E2B">
        <w:rPr>
          <w:rFonts w:ascii="Arial" w:hAnsi="Arial" w:cs="Arial"/>
          <w:sz w:val="22"/>
          <w:szCs w:val="22"/>
        </w:rPr>
        <w:t xml:space="preserve">by the </w:t>
      </w:r>
      <w:r w:rsidR="00E17E3A" w:rsidRPr="00200E2B">
        <w:rPr>
          <w:rFonts w:ascii="Arial" w:hAnsi="Arial" w:cs="Arial"/>
          <w:sz w:val="22"/>
          <w:szCs w:val="22"/>
        </w:rPr>
        <w:t>brand POLICE</w:t>
      </w:r>
      <w:r w:rsidR="00901D08" w:rsidRPr="00200E2B">
        <w:rPr>
          <w:rFonts w:ascii="Arial" w:hAnsi="Arial" w:cs="Arial"/>
          <w:sz w:val="22"/>
          <w:szCs w:val="22"/>
        </w:rPr>
        <w:t xml:space="preserve">. </w:t>
      </w:r>
      <w:r w:rsidR="00200E2B" w:rsidRPr="00200E2B">
        <w:rPr>
          <w:rFonts w:ascii="Arial" w:hAnsi="Arial" w:cs="Arial"/>
          <w:sz w:val="22"/>
          <w:szCs w:val="22"/>
          <w:shd w:val="clear" w:color="auto" w:fill="FFFFFF"/>
        </w:rPr>
        <w:t xml:space="preserve">The Official Carrier, Emirates </w:t>
      </w:r>
      <w:r w:rsidR="00C60208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200E2B" w:rsidRPr="00200E2B">
        <w:rPr>
          <w:rFonts w:ascii="Arial" w:hAnsi="Arial" w:cs="Arial"/>
          <w:sz w:val="22"/>
          <w:szCs w:val="22"/>
          <w:shd w:val="clear" w:color="auto" w:fill="FFFFFF"/>
        </w:rPr>
        <w:t xml:space="preserve">irline, </w:t>
      </w:r>
      <w:r w:rsidR="00200E2B">
        <w:rPr>
          <w:rFonts w:ascii="Arial" w:hAnsi="Arial" w:cs="Arial"/>
          <w:sz w:val="22"/>
          <w:szCs w:val="22"/>
          <w:shd w:val="clear" w:color="auto" w:fill="FFFFFF"/>
        </w:rPr>
        <w:t>is offering</w:t>
      </w:r>
      <w:r w:rsidR="00200E2B" w:rsidRPr="00200E2B">
        <w:rPr>
          <w:rFonts w:ascii="Arial" w:hAnsi="Arial" w:cs="Arial"/>
          <w:sz w:val="22"/>
          <w:szCs w:val="22"/>
          <w:shd w:val="clear" w:color="auto" w:fill="FFFFFF"/>
        </w:rPr>
        <w:t xml:space="preserve"> registered MEADFA Delegates great savings on their flights to Dubai</w:t>
      </w:r>
      <w:r w:rsidR="00BE29B0" w:rsidRPr="00200E2B">
        <w:rPr>
          <w:rFonts w:ascii="Arial" w:hAnsi="Arial" w:cs="Arial"/>
          <w:sz w:val="22"/>
          <w:szCs w:val="22"/>
        </w:rPr>
        <w:t>.</w:t>
      </w:r>
    </w:p>
    <w:p w:rsidR="00901D08" w:rsidRPr="00B258EA" w:rsidRDefault="00901D08" w:rsidP="00CA6991">
      <w:pPr>
        <w:pStyle w:val="yiv127186851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17E3A" w:rsidRPr="00CA6991" w:rsidRDefault="00E17E3A" w:rsidP="00E17E3A">
      <w:pPr>
        <w:pStyle w:val="yiv127186851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258EA">
        <w:rPr>
          <w:rFonts w:ascii="Arial" w:hAnsi="Arial" w:cs="Arial"/>
          <w:sz w:val="22"/>
          <w:szCs w:val="22"/>
        </w:rPr>
        <w:t>The Platinum Sponsors</w:t>
      </w:r>
      <w:r w:rsidRPr="00CA6991">
        <w:rPr>
          <w:rFonts w:ascii="Arial" w:hAnsi="Arial" w:cs="Arial"/>
          <w:sz w:val="22"/>
          <w:szCs w:val="22"/>
        </w:rPr>
        <w:t xml:space="preserve"> include Imperial Tobacco, Gebr Heinemann, ARIME/ BDF, </w:t>
      </w:r>
      <w:proofErr w:type="spellStart"/>
      <w:r w:rsidRPr="00CA6991">
        <w:rPr>
          <w:rFonts w:ascii="Arial" w:hAnsi="Arial" w:cs="Arial"/>
          <w:sz w:val="22"/>
          <w:szCs w:val="22"/>
        </w:rPr>
        <w:t>AirStyle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 Travel Retail, </w:t>
      </w:r>
      <w:proofErr w:type="spellStart"/>
      <w:r w:rsidRPr="00CA6991">
        <w:rPr>
          <w:rFonts w:ascii="Arial" w:hAnsi="Arial" w:cs="Arial"/>
          <w:sz w:val="22"/>
          <w:szCs w:val="22"/>
        </w:rPr>
        <w:t>Pernod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991">
        <w:rPr>
          <w:rFonts w:ascii="Arial" w:hAnsi="Arial" w:cs="Arial"/>
          <w:sz w:val="22"/>
          <w:szCs w:val="22"/>
        </w:rPr>
        <w:t>Ricard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 (also supplying cocktails), Philip Morris and newcomer </w:t>
      </w:r>
      <w:proofErr w:type="spellStart"/>
      <w:r>
        <w:rPr>
          <w:rFonts w:ascii="Arial" w:hAnsi="Arial" w:cs="Arial"/>
          <w:sz w:val="22"/>
          <w:szCs w:val="22"/>
        </w:rPr>
        <w:t>Kajal</w:t>
      </w:r>
      <w:proofErr w:type="spellEnd"/>
      <w:r>
        <w:rPr>
          <w:rFonts w:ascii="Arial" w:hAnsi="Arial" w:cs="Arial"/>
          <w:sz w:val="22"/>
          <w:szCs w:val="22"/>
        </w:rPr>
        <w:t xml:space="preserve"> Perfume</w:t>
      </w:r>
      <w:r w:rsidRPr="00CA6991">
        <w:rPr>
          <w:rFonts w:ascii="Arial" w:hAnsi="Arial" w:cs="Arial"/>
          <w:sz w:val="22"/>
          <w:szCs w:val="22"/>
        </w:rPr>
        <w:t xml:space="preserve">. </w:t>
      </w:r>
    </w:p>
    <w:p w:rsidR="00E17E3A" w:rsidRPr="00CA6991" w:rsidRDefault="00E17E3A" w:rsidP="00E17E3A">
      <w:pPr>
        <w:pStyle w:val="yiv1271868511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17E3A" w:rsidRPr="00CA6991" w:rsidRDefault="00E17E3A" w:rsidP="00E17E3A">
      <w:pPr>
        <w:pStyle w:val="yiv89240269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A6991">
        <w:rPr>
          <w:rFonts w:ascii="Arial" w:hAnsi="Arial" w:cs="Arial"/>
          <w:sz w:val="22"/>
          <w:szCs w:val="22"/>
        </w:rPr>
        <w:t xml:space="preserve">Kings Tobacco and </w:t>
      </w:r>
      <w:proofErr w:type="spellStart"/>
      <w:r w:rsidRPr="00CA6991">
        <w:rPr>
          <w:rFonts w:ascii="Arial" w:hAnsi="Arial" w:cs="Arial"/>
          <w:sz w:val="22"/>
          <w:szCs w:val="22"/>
        </w:rPr>
        <w:t>Haribo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 join Ferrero, Gulf News and </w:t>
      </w:r>
      <w:proofErr w:type="spellStart"/>
      <w:r w:rsidRPr="00CA6991">
        <w:rPr>
          <w:rFonts w:ascii="Arial" w:hAnsi="Arial" w:cs="Arial"/>
          <w:sz w:val="22"/>
          <w:szCs w:val="22"/>
        </w:rPr>
        <w:t>Tourvest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 Duty Free as Gold Sponsors; </w:t>
      </w:r>
      <w:proofErr w:type="spellStart"/>
      <w:r w:rsidRPr="00CA6991">
        <w:rPr>
          <w:rFonts w:ascii="Arial" w:hAnsi="Arial" w:cs="Arial"/>
          <w:sz w:val="22"/>
          <w:szCs w:val="22"/>
        </w:rPr>
        <w:t>Tyko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 Travel Retail adds its support to that of JTI, Diageo (also supplying Gala drinks) and Gulf Beverages as Silver Sponsors. </w:t>
      </w:r>
    </w:p>
    <w:p w:rsidR="00E17E3A" w:rsidRPr="00CA6991" w:rsidRDefault="00E17E3A" w:rsidP="00E17E3A">
      <w:pPr>
        <w:pStyle w:val="yiv89240269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17E3A" w:rsidRPr="00CA6991" w:rsidRDefault="00E17E3A" w:rsidP="00E17E3A">
      <w:pPr>
        <w:pStyle w:val="yiv89240269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CA6991">
        <w:rPr>
          <w:rFonts w:ascii="Arial" w:hAnsi="Arial" w:cs="Arial"/>
          <w:bCs/>
          <w:sz w:val="22"/>
          <w:szCs w:val="22"/>
        </w:rPr>
        <w:t xml:space="preserve">Mars joins Nestlé in sponsoring the coffee breaks, LS Travel Retail will provide lanyards and </w:t>
      </w:r>
      <w:r w:rsidRPr="00CA6991">
        <w:rPr>
          <w:rFonts w:ascii="Arial" w:hAnsi="Arial" w:cs="Arial"/>
          <w:sz w:val="22"/>
          <w:szCs w:val="22"/>
        </w:rPr>
        <w:t xml:space="preserve">Al </w:t>
      </w:r>
      <w:proofErr w:type="spellStart"/>
      <w:r w:rsidRPr="00CA6991">
        <w:rPr>
          <w:rFonts w:ascii="Arial" w:hAnsi="Arial" w:cs="Arial"/>
          <w:sz w:val="22"/>
          <w:szCs w:val="22"/>
        </w:rPr>
        <w:t>Nassma</w:t>
      </w:r>
      <w:proofErr w:type="spellEnd"/>
      <w:r>
        <w:rPr>
          <w:rFonts w:ascii="Arial" w:hAnsi="Arial" w:cs="Arial"/>
          <w:sz w:val="22"/>
          <w:szCs w:val="22"/>
        </w:rPr>
        <w:t xml:space="preserve"> Chocolate</w:t>
      </w:r>
      <w:r w:rsidRPr="00CA6991">
        <w:rPr>
          <w:rFonts w:ascii="Arial" w:hAnsi="Arial" w:cs="Arial"/>
          <w:sz w:val="22"/>
          <w:szCs w:val="22"/>
        </w:rPr>
        <w:t>,</w:t>
      </w:r>
      <w:r w:rsidRPr="00CA699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A6991">
        <w:rPr>
          <w:rFonts w:ascii="Arial" w:hAnsi="Arial" w:cs="Arial"/>
          <w:sz w:val="22"/>
          <w:szCs w:val="22"/>
        </w:rPr>
        <w:t>Clarins</w:t>
      </w:r>
      <w:proofErr w:type="spellEnd"/>
      <w:r w:rsidRPr="00CA699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991">
        <w:rPr>
          <w:rFonts w:ascii="Arial" w:hAnsi="Arial" w:cs="Arial"/>
          <w:sz w:val="22"/>
          <w:szCs w:val="22"/>
        </w:rPr>
        <w:t>Mondelez</w:t>
      </w:r>
      <w:proofErr w:type="spellEnd"/>
      <w:r w:rsidRPr="00CA6991">
        <w:rPr>
          <w:rFonts w:ascii="Arial" w:hAnsi="Arial" w:cs="Arial"/>
          <w:sz w:val="22"/>
          <w:szCs w:val="22"/>
        </w:rPr>
        <w:t>, Perfume Holding, Sweet Garden</w:t>
      </w:r>
      <w:r>
        <w:rPr>
          <w:rFonts w:ascii="Arial" w:hAnsi="Arial" w:cs="Arial"/>
          <w:sz w:val="22"/>
          <w:szCs w:val="22"/>
        </w:rPr>
        <w:t xml:space="preserve"> Travel Retail</w:t>
      </w:r>
      <w:r w:rsidRPr="00CA6991">
        <w:rPr>
          <w:rFonts w:ascii="Arial" w:hAnsi="Arial" w:cs="Arial"/>
          <w:sz w:val="22"/>
          <w:szCs w:val="22"/>
        </w:rPr>
        <w:t xml:space="preserve">, Zamora </w:t>
      </w:r>
      <w:r>
        <w:rPr>
          <w:rFonts w:ascii="Arial" w:hAnsi="Arial" w:cs="Arial"/>
          <w:sz w:val="22"/>
          <w:szCs w:val="22"/>
        </w:rPr>
        <w:t xml:space="preserve">International </w:t>
      </w:r>
      <w:r w:rsidRPr="00CA6991">
        <w:rPr>
          <w:rFonts w:ascii="Arial" w:hAnsi="Arial" w:cs="Arial"/>
          <w:bCs/>
          <w:sz w:val="22"/>
          <w:szCs w:val="22"/>
        </w:rPr>
        <w:t>and newcomer Kings Tobacco will provide samples for delegates to take away and enjoy later.</w:t>
      </w:r>
    </w:p>
    <w:p w:rsidR="00BE29B0" w:rsidRPr="00CA6991" w:rsidRDefault="00BE29B0" w:rsidP="00CA6991">
      <w:pPr>
        <w:pStyle w:val="yiv89240269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BE29B0" w:rsidRPr="00CA6991" w:rsidRDefault="00BE29B0" w:rsidP="00CA6991">
      <w:pPr>
        <w:pStyle w:val="yiv89240269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A6991">
        <w:rPr>
          <w:rFonts w:ascii="Arial" w:hAnsi="Arial" w:cs="Arial"/>
          <w:bCs/>
          <w:sz w:val="22"/>
          <w:szCs w:val="22"/>
        </w:rPr>
        <w:t xml:space="preserve">The trade media </w:t>
      </w:r>
      <w:r w:rsidR="00DE6B9A" w:rsidRPr="00CA6991">
        <w:rPr>
          <w:rFonts w:ascii="Arial" w:hAnsi="Arial" w:cs="Arial"/>
          <w:bCs/>
          <w:sz w:val="22"/>
          <w:szCs w:val="22"/>
        </w:rPr>
        <w:t>have come up trumps with advertising and editorial support</w:t>
      </w:r>
      <w:r w:rsidR="00413BEC">
        <w:rPr>
          <w:rFonts w:ascii="Arial" w:hAnsi="Arial" w:cs="Arial"/>
          <w:bCs/>
          <w:sz w:val="22"/>
          <w:szCs w:val="22"/>
        </w:rPr>
        <w:t>.</w:t>
      </w:r>
      <w:r w:rsidR="003C47AE">
        <w:rPr>
          <w:rFonts w:ascii="Arial" w:hAnsi="Arial" w:cs="Arial"/>
          <w:bCs/>
          <w:sz w:val="22"/>
          <w:szCs w:val="22"/>
        </w:rPr>
        <w:t xml:space="preserve"> </w:t>
      </w:r>
      <w:r w:rsidR="00413BEC">
        <w:rPr>
          <w:rFonts w:ascii="Arial" w:hAnsi="Arial" w:cs="Arial"/>
          <w:bCs/>
          <w:sz w:val="22"/>
          <w:szCs w:val="22"/>
        </w:rPr>
        <w:t>The list of media partners includes</w:t>
      </w:r>
      <w:r w:rsidR="00DE6B9A" w:rsidRPr="00CA6991">
        <w:rPr>
          <w:rFonts w:ascii="Arial" w:hAnsi="Arial" w:cs="Arial"/>
          <w:bCs/>
          <w:sz w:val="22"/>
          <w:szCs w:val="22"/>
        </w:rPr>
        <w:t xml:space="preserve"> Duty Free News International, Frontier, Frontier Brands, Gulf Africa Duty Free, The Decision Makers, The Moodie Report, Travel Retail &amp; Duty Free Markets, Travel Retail Business and Travel Retailer International.</w:t>
      </w:r>
    </w:p>
    <w:p w:rsidR="00220BD0" w:rsidRPr="00CA6991" w:rsidRDefault="00220BD0" w:rsidP="00CA6991">
      <w:pPr>
        <w:jc w:val="both"/>
        <w:rPr>
          <w:rFonts w:cs="Arial"/>
          <w:szCs w:val="22"/>
          <w:lang w:val="en-US"/>
        </w:rPr>
      </w:pPr>
    </w:p>
    <w:p w:rsidR="00C544CC" w:rsidRPr="00CA6991" w:rsidRDefault="00EF612F" w:rsidP="00CA6991">
      <w:pPr>
        <w:jc w:val="both"/>
        <w:rPr>
          <w:rFonts w:cs="Arial"/>
          <w:szCs w:val="22"/>
          <w:lang w:val="en-US"/>
        </w:rPr>
      </w:pPr>
      <w:r w:rsidRPr="00CA6991">
        <w:rPr>
          <w:rFonts w:cs="Arial"/>
          <w:szCs w:val="22"/>
          <w:lang w:val="en-US"/>
        </w:rPr>
        <w:t>Sean Staunton, President MEADFA</w:t>
      </w:r>
      <w:r w:rsidR="00390549" w:rsidRPr="00CA6991">
        <w:rPr>
          <w:rFonts w:cs="Arial"/>
          <w:szCs w:val="22"/>
          <w:lang w:val="en-US"/>
        </w:rPr>
        <w:t>, said,</w:t>
      </w:r>
      <w:r w:rsidRPr="00CA6991">
        <w:rPr>
          <w:rFonts w:cs="Arial"/>
          <w:szCs w:val="22"/>
          <w:lang w:val="en-US"/>
        </w:rPr>
        <w:t xml:space="preserve"> “</w:t>
      </w:r>
      <w:r w:rsidR="00DE6B9A" w:rsidRPr="00CA6991">
        <w:rPr>
          <w:rFonts w:cs="Arial"/>
          <w:szCs w:val="22"/>
          <w:lang w:val="en-US"/>
        </w:rPr>
        <w:t>MEADFA and TFWA have built an excellent programme for this year’s MEADFA Conference with a very strong line-up of speakers. We could not bring this project to fruition without the valuabl</w:t>
      </w:r>
      <w:r w:rsidR="00FD2003" w:rsidRPr="00CA6991">
        <w:rPr>
          <w:rFonts w:cs="Arial"/>
          <w:szCs w:val="22"/>
          <w:lang w:val="en-US"/>
        </w:rPr>
        <w:t xml:space="preserve">e </w:t>
      </w:r>
      <w:r w:rsidR="00B258EA">
        <w:rPr>
          <w:rFonts w:cs="Arial"/>
          <w:szCs w:val="22"/>
          <w:lang w:val="en-US"/>
        </w:rPr>
        <w:t>inp</w:t>
      </w:r>
      <w:r w:rsidR="00FD2003" w:rsidRPr="00CA6991">
        <w:rPr>
          <w:rFonts w:cs="Arial"/>
          <w:szCs w:val="22"/>
          <w:lang w:val="en-US"/>
        </w:rPr>
        <w:t xml:space="preserve">ut of our sponsors </w:t>
      </w:r>
      <w:r w:rsidR="0065314D">
        <w:rPr>
          <w:rFonts w:cs="Arial"/>
          <w:szCs w:val="22"/>
          <w:lang w:val="en-US"/>
        </w:rPr>
        <w:t xml:space="preserve">and media </w:t>
      </w:r>
      <w:r w:rsidR="0065314D">
        <w:rPr>
          <w:rFonts w:cs="Arial"/>
          <w:szCs w:val="22"/>
          <w:lang w:val="en-US"/>
        </w:rPr>
        <w:lastRenderedPageBreak/>
        <w:t xml:space="preserve">partners </w:t>
      </w:r>
      <w:r w:rsidR="00FD2003" w:rsidRPr="00CA6991">
        <w:rPr>
          <w:rFonts w:cs="Arial"/>
          <w:szCs w:val="22"/>
          <w:lang w:val="en-US"/>
        </w:rPr>
        <w:t>and I would like, on behalf of the MEADFA Board, to thank them for their ongoing support. I look forward to welcoming you all to Dubai</w:t>
      </w:r>
      <w:r w:rsidR="00B258EA">
        <w:rPr>
          <w:rFonts w:cs="Arial"/>
          <w:szCs w:val="22"/>
          <w:lang w:val="en-US"/>
        </w:rPr>
        <w:t xml:space="preserve"> for a stimulating and intriguing conference</w:t>
      </w:r>
      <w:r w:rsidR="00FD2003" w:rsidRPr="00CA6991">
        <w:rPr>
          <w:rFonts w:cs="Arial"/>
          <w:szCs w:val="22"/>
          <w:lang w:val="en-US"/>
        </w:rPr>
        <w:t>.”</w:t>
      </w:r>
    </w:p>
    <w:p w:rsidR="00667F77" w:rsidRPr="00CA6991" w:rsidRDefault="00667F77" w:rsidP="00CA6991">
      <w:pPr>
        <w:jc w:val="both"/>
        <w:rPr>
          <w:rFonts w:cs="Arial"/>
          <w:szCs w:val="22"/>
          <w:lang w:val="en-US"/>
        </w:rPr>
      </w:pPr>
    </w:p>
    <w:p w:rsidR="00AA56F9" w:rsidRPr="00CA6991" w:rsidRDefault="00076268" w:rsidP="00CA6991">
      <w:pPr>
        <w:jc w:val="both"/>
        <w:rPr>
          <w:rFonts w:cs="Arial"/>
          <w:szCs w:val="22"/>
        </w:rPr>
      </w:pPr>
      <w:r w:rsidRPr="00CA6991">
        <w:rPr>
          <w:rFonts w:cs="Arial"/>
          <w:szCs w:val="22"/>
          <w:lang w:val="en-US"/>
        </w:rPr>
        <w:t>Fu</w:t>
      </w:r>
      <w:r w:rsidR="002C5EF8">
        <w:rPr>
          <w:rFonts w:cs="Arial"/>
          <w:szCs w:val="22"/>
          <w:lang w:val="en-US"/>
        </w:rPr>
        <w:t>ll</w:t>
      </w:r>
      <w:r w:rsidRPr="00CA6991">
        <w:rPr>
          <w:rFonts w:cs="Arial"/>
          <w:szCs w:val="22"/>
          <w:lang w:val="en-US"/>
        </w:rPr>
        <w:t xml:space="preserve"> details </w:t>
      </w:r>
      <w:r w:rsidR="00C544CC" w:rsidRPr="00CA6991">
        <w:rPr>
          <w:rFonts w:cs="Arial"/>
          <w:szCs w:val="22"/>
          <w:lang w:val="en-US"/>
        </w:rPr>
        <w:t xml:space="preserve">of the MEADFA Conference </w:t>
      </w:r>
      <w:r w:rsidR="002C5EF8">
        <w:rPr>
          <w:rFonts w:cs="Arial"/>
          <w:szCs w:val="22"/>
          <w:lang w:val="en-US"/>
        </w:rPr>
        <w:t>are</w:t>
      </w:r>
      <w:r w:rsidRPr="00CA6991">
        <w:rPr>
          <w:rFonts w:cs="Arial"/>
          <w:szCs w:val="22"/>
          <w:lang w:val="en-US"/>
        </w:rPr>
        <w:t xml:space="preserve"> provided at </w:t>
      </w:r>
      <w:hyperlink r:id="rId8" w:history="1">
        <w:r w:rsidR="002557CA" w:rsidRPr="00CA6991">
          <w:rPr>
            <w:rStyle w:val="Hyperlink"/>
            <w:rFonts w:cs="Arial"/>
            <w:color w:val="auto"/>
            <w:szCs w:val="22"/>
          </w:rPr>
          <w:t>www.tfwa.com</w:t>
        </w:r>
      </w:hyperlink>
      <w:r w:rsidR="002557CA" w:rsidRPr="00CA6991">
        <w:rPr>
          <w:rFonts w:cs="Arial"/>
          <w:szCs w:val="22"/>
        </w:rPr>
        <w:t xml:space="preserve">. </w:t>
      </w:r>
    </w:p>
    <w:p w:rsidR="005F1E23" w:rsidRPr="00CA6991" w:rsidRDefault="005F1E23" w:rsidP="009F7072">
      <w:pPr>
        <w:jc w:val="both"/>
        <w:rPr>
          <w:rFonts w:cs="Arial"/>
          <w:szCs w:val="22"/>
        </w:rPr>
      </w:pPr>
    </w:p>
    <w:p w:rsidR="009C7F3F" w:rsidRDefault="009C7F3F" w:rsidP="009F7072">
      <w:pPr>
        <w:jc w:val="both"/>
        <w:rPr>
          <w:rFonts w:cs="Arial"/>
          <w:szCs w:val="22"/>
        </w:rPr>
      </w:pPr>
      <w:r w:rsidRPr="00CA6991">
        <w:rPr>
          <w:rFonts w:cs="Arial"/>
          <w:szCs w:val="22"/>
        </w:rPr>
        <w:t xml:space="preserve">Ends  </w:t>
      </w:r>
    </w:p>
    <w:p w:rsidR="002C5EF8" w:rsidRDefault="002C5EF8" w:rsidP="009F7072">
      <w:pPr>
        <w:jc w:val="both"/>
        <w:rPr>
          <w:rFonts w:cs="Arial"/>
          <w:szCs w:val="22"/>
        </w:rPr>
      </w:pPr>
    </w:p>
    <w:p w:rsidR="002C5EF8" w:rsidRPr="00CA6991" w:rsidRDefault="002C5EF8" w:rsidP="009F7072">
      <w:pPr>
        <w:jc w:val="both"/>
        <w:rPr>
          <w:rFonts w:cs="Arial"/>
          <w:szCs w:val="22"/>
        </w:rPr>
      </w:pPr>
      <w:bookmarkStart w:id="0" w:name="_GoBack"/>
      <w:bookmarkEnd w:id="0"/>
    </w:p>
    <w:p w:rsidR="004C6EFA" w:rsidRPr="00CA6991" w:rsidRDefault="004C6EFA">
      <w:pPr>
        <w:pStyle w:val="BodyText"/>
        <w:jc w:val="both"/>
        <w:rPr>
          <w:rFonts w:cs="Arial"/>
          <w:b/>
          <w:sz w:val="22"/>
          <w:szCs w:val="22"/>
        </w:rPr>
      </w:pPr>
    </w:p>
    <w:p w:rsidR="009C7F3F" w:rsidRPr="00CA6991" w:rsidRDefault="009C7F3F">
      <w:pPr>
        <w:pStyle w:val="BodyText"/>
        <w:jc w:val="both"/>
        <w:rPr>
          <w:rFonts w:cs="Arial"/>
          <w:b/>
          <w:sz w:val="22"/>
          <w:szCs w:val="22"/>
        </w:rPr>
      </w:pPr>
      <w:r w:rsidRPr="00CA6991">
        <w:rPr>
          <w:rFonts w:cs="Arial"/>
          <w:b/>
          <w:sz w:val="22"/>
          <w:szCs w:val="22"/>
        </w:rPr>
        <w:t>For further information please contact</w:t>
      </w:r>
      <w:r w:rsidRPr="00CA6991">
        <w:rPr>
          <w:rFonts w:cs="Arial"/>
          <w:b/>
          <w:sz w:val="22"/>
          <w:szCs w:val="22"/>
        </w:rPr>
        <w:tab/>
      </w:r>
      <w:r w:rsidRPr="00CA6991">
        <w:rPr>
          <w:rFonts w:cs="Arial"/>
          <w:b/>
          <w:sz w:val="22"/>
          <w:szCs w:val="22"/>
        </w:rPr>
        <w:tab/>
      </w:r>
      <w:r w:rsidRPr="00CA6991">
        <w:rPr>
          <w:rFonts w:cs="Arial"/>
          <w:b/>
          <w:sz w:val="22"/>
          <w:szCs w:val="22"/>
        </w:rPr>
        <w:tab/>
      </w:r>
      <w:r w:rsidRPr="00CA6991">
        <w:rPr>
          <w:rFonts w:cs="Arial"/>
          <w:b/>
          <w:sz w:val="22"/>
          <w:szCs w:val="22"/>
        </w:rPr>
        <w:tab/>
      </w:r>
    </w:p>
    <w:p w:rsidR="009C7F3F" w:rsidRPr="00CA6991" w:rsidRDefault="009C7F3F">
      <w:pPr>
        <w:pStyle w:val="BodyText"/>
        <w:jc w:val="both"/>
        <w:rPr>
          <w:rFonts w:cs="Arial"/>
          <w:sz w:val="22"/>
          <w:szCs w:val="22"/>
        </w:rPr>
      </w:pPr>
      <w:r w:rsidRPr="00CA6991">
        <w:rPr>
          <w:rFonts w:cs="Arial"/>
          <w:sz w:val="22"/>
          <w:szCs w:val="22"/>
        </w:rPr>
        <w:t xml:space="preserve">TFWA Press Office – Kate </w:t>
      </w:r>
      <w:r w:rsidR="00236F8C" w:rsidRPr="00CA6991">
        <w:rPr>
          <w:rFonts w:cs="Arial"/>
          <w:sz w:val="22"/>
          <w:szCs w:val="22"/>
        </w:rPr>
        <w:t>Teagle</w:t>
      </w:r>
      <w:r w:rsidRPr="00CA6991">
        <w:rPr>
          <w:rFonts w:cs="Arial"/>
          <w:sz w:val="22"/>
          <w:szCs w:val="22"/>
        </w:rPr>
        <w:tab/>
      </w:r>
      <w:r w:rsidRPr="00CA6991">
        <w:rPr>
          <w:rFonts w:cs="Arial"/>
          <w:sz w:val="22"/>
          <w:szCs w:val="22"/>
        </w:rPr>
        <w:tab/>
      </w:r>
      <w:r w:rsidRPr="00CA6991">
        <w:rPr>
          <w:rFonts w:cs="Arial"/>
          <w:sz w:val="22"/>
          <w:szCs w:val="22"/>
        </w:rPr>
        <w:tab/>
      </w:r>
      <w:r w:rsidRPr="00CA6991">
        <w:rPr>
          <w:rFonts w:cs="Arial"/>
          <w:sz w:val="22"/>
          <w:szCs w:val="22"/>
        </w:rPr>
        <w:tab/>
        <w:t>Tel:</w:t>
      </w:r>
      <w:r w:rsidRPr="00CA6991">
        <w:rPr>
          <w:rFonts w:cs="Arial"/>
          <w:sz w:val="22"/>
          <w:szCs w:val="22"/>
        </w:rPr>
        <w:tab/>
        <w:t xml:space="preserve">+44 </w:t>
      </w:r>
      <w:r w:rsidR="005426B2" w:rsidRPr="00CA6991">
        <w:rPr>
          <w:rFonts w:cs="Arial"/>
          <w:sz w:val="22"/>
          <w:szCs w:val="22"/>
        </w:rPr>
        <w:t>1784 434 666</w:t>
      </w:r>
    </w:p>
    <w:p w:rsidR="009C7F3F" w:rsidRPr="00CA6991" w:rsidRDefault="00DE11F5">
      <w:pPr>
        <w:pStyle w:val="BodyText"/>
        <w:jc w:val="both"/>
        <w:rPr>
          <w:rFonts w:cs="Arial"/>
          <w:sz w:val="22"/>
          <w:szCs w:val="22"/>
        </w:rPr>
      </w:pPr>
      <w:hyperlink r:id="rId9" w:history="1">
        <w:r w:rsidR="00735DA1" w:rsidRPr="00CA6991">
          <w:rPr>
            <w:rStyle w:val="Hyperlink"/>
            <w:rFonts w:cs="Arial"/>
            <w:color w:val="auto"/>
            <w:sz w:val="22"/>
            <w:szCs w:val="22"/>
          </w:rPr>
          <w:t>www.tfwa.com</w:t>
        </w:r>
      </w:hyperlink>
      <w:r w:rsidR="00735DA1" w:rsidRPr="00CA6991">
        <w:rPr>
          <w:rFonts w:cs="Arial"/>
          <w:sz w:val="22"/>
          <w:szCs w:val="22"/>
        </w:rPr>
        <w:t xml:space="preserve"> </w:t>
      </w:r>
      <w:r w:rsidR="00065179" w:rsidRPr="00CA6991">
        <w:rPr>
          <w:rFonts w:cs="Arial"/>
          <w:sz w:val="22"/>
          <w:szCs w:val="22"/>
        </w:rPr>
        <w:tab/>
      </w:r>
      <w:r w:rsidR="00065179" w:rsidRPr="00CA6991">
        <w:rPr>
          <w:rFonts w:cs="Arial"/>
          <w:sz w:val="22"/>
          <w:szCs w:val="22"/>
        </w:rPr>
        <w:tab/>
      </w:r>
      <w:r w:rsidR="00065179" w:rsidRPr="00CA6991">
        <w:rPr>
          <w:rFonts w:cs="Arial"/>
          <w:sz w:val="22"/>
          <w:szCs w:val="22"/>
        </w:rPr>
        <w:tab/>
      </w:r>
      <w:r w:rsidR="00065179" w:rsidRPr="00CA6991">
        <w:rPr>
          <w:rFonts w:cs="Arial"/>
          <w:sz w:val="22"/>
          <w:szCs w:val="22"/>
        </w:rPr>
        <w:tab/>
      </w:r>
      <w:r w:rsidR="00065179" w:rsidRPr="00CA6991">
        <w:rPr>
          <w:rFonts w:cs="Arial"/>
          <w:sz w:val="22"/>
          <w:szCs w:val="22"/>
        </w:rPr>
        <w:tab/>
      </w:r>
      <w:r w:rsidR="00065179" w:rsidRPr="00CA6991">
        <w:rPr>
          <w:rFonts w:cs="Arial"/>
          <w:sz w:val="22"/>
          <w:szCs w:val="22"/>
        </w:rPr>
        <w:tab/>
      </w:r>
      <w:r w:rsidR="009C7F3F" w:rsidRPr="00CA6991">
        <w:rPr>
          <w:rFonts w:cs="Arial"/>
          <w:sz w:val="22"/>
          <w:szCs w:val="22"/>
        </w:rPr>
        <w:t>Email:</w:t>
      </w:r>
      <w:r w:rsidR="009C7F3F" w:rsidRPr="00CA6991">
        <w:rPr>
          <w:rFonts w:cs="Arial"/>
          <w:sz w:val="22"/>
          <w:szCs w:val="22"/>
        </w:rPr>
        <w:tab/>
      </w:r>
      <w:hyperlink r:id="rId10" w:history="1">
        <w:r w:rsidR="009C7F3F" w:rsidRPr="00CA6991">
          <w:rPr>
            <w:rStyle w:val="Hyperlink"/>
            <w:rFonts w:cs="Arial"/>
            <w:color w:val="auto"/>
            <w:sz w:val="22"/>
            <w:szCs w:val="22"/>
            <w:u w:val="none"/>
          </w:rPr>
          <w:t>press@tfwa.com</w:t>
        </w:r>
      </w:hyperlink>
    </w:p>
    <w:p w:rsidR="009C7F3F" w:rsidRPr="00CA6991" w:rsidRDefault="009C7F3F">
      <w:pPr>
        <w:pStyle w:val="BodyText"/>
        <w:jc w:val="both"/>
        <w:rPr>
          <w:rFonts w:cs="Arial"/>
          <w:sz w:val="22"/>
          <w:szCs w:val="22"/>
        </w:rPr>
      </w:pPr>
    </w:p>
    <w:sectPr w:rsidR="009C7F3F" w:rsidRPr="00CA6991" w:rsidSect="00FF10E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47" w:right="1701" w:bottom="124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F5" w:rsidRDefault="00DE11F5">
      <w:r>
        <w:separator/>
      </w:r>
    </w:p>
  </w:endnote>
  <w:endnote w:type="continuationSeparator" w:id="0">
    <w:p w:rsidR="00DE11F5" w:rsidRDefault="00DE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68" w:rsidRPr="003708EB" w:rsidRDefault="00076268" w:rsidP="0065314D">
    <w:pPr>
      <w:autoSpaceDE w:val="0"/>
      <w:autoSpaceDN w:val="0"/>
      <w:adjustRightInd w:val="0"/>
      <w:ind w:left="720"/>
      <w:jc w:val="center"/>
      <w:rPr>
        <w:sz w:val="20"/>
        <w:szCs w:val="20"/>
      </w:rPr>
    </w:pPr>
    <w:r w:rsidRPr="003708EB">
      <w:rPr>
        <w:sz w:val="20"/>
        <w:szCs w:val="20"/>
      </w:rPr>
      <w:t xml:space="preserve">Tax Free World Association, </w:t>
    </w:r>
    <w:r w:rsidRPr="003708EB">
      <w:rPr>
        <w:sz w:val="20"/>
        <w:szCs w:val="20"/>
        <w:lang w:eastAsia="fr-FR"/>
      </w:rPr>
      <w:t xml:space="preserve">23-25, rue de </w:t>
    </w:r>
    <w:proofErr w:type="spellStart"/>
    <w:r w:rsidRPr="003708EB">
      <w:rPr>
        <w:sz w:val="20"/>
        <w:szCs w:val="20"/>
        <w:lang w:eastAsia="fr-FR"/>
      </w:rPr>
      <w:t>Berri</w:t>
    </w:r>
    <w:proofErr w:type="spellEnd"/>
    <w:r w:rsidRPr="003708EB">
      <w:rPr>
        <w:sz w:val="20"/>
        <w:szCs w:val="20"/>
      </w:rPr>
      <w:t>, 75008 Paris, France</w:t>
    </w:r>
  </w:p>
  <w:p w:rsidR="009C7F3F" w:rsidRPr="00076268" w:rsidRDefault="009C7F3F" w:rsidP="000762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16" w:rsidRPr="003708EB" w:rsidRDefault="008F2216" w:rsidP="008F2216">
    <w:pPr>
      <w:autoSpaceDE w:val="0"/>
      <w:autoSpaceDN w:val="0"/>
      <w:adjustRightInd w:val="0"/>
      <w:ind w:left="720"/>
      <w:rPr>
        <w:sz w:val="20"/>
        <w:szCs w:val="20"/>
      </w:rPr>
    </w:pPr>
    <w:r w:rsidRPr="003708EB">
      <w:rPr>
        <w:sz w:val="20"/>
        <w:szCs w:val="20"/>
      </w:rPr>
      <w:t xml:space="preserve">Tax Free World Association, </w:t>
    </w:r>
    <w:r w:rsidRPr="003708EB">
      <w:rPr>
        <w:sz w:val="20"/>
        <w:szCs w:val="20"/>
        <w:lang w:eastAsia="fr-FR"/>
      </w:rPr>
      <w:t xml:space="preserve">23-25, rue de </w:t>
    </w:r>
    <w:proofErr w:type="spellStart"/>
    <w:r w:rsidRPr="003708EB">
      <w:rPr>
        <w:sz w:val="20"/>
        <w:szCs w:val="20"/>
        <w:lang w:eastAsia="fr-FR"/>
      </w:rPr>
      <w:t>Berri</w:t>
    </w:r>
    <w:proofErr w:type="spellEnd"/>
    <w:r w:rsidRPr="003708EB">
      <w:rPr>
        <w:sz w:val="20"/>
        <w:szCs w:val="20"/>
      </w:rPr>
      <w:t>, 75008 Paris, France</w:t>
    </w:r>
  </w:p>
  <w:p w:rsidR="008F2216" w:rsidRDefault="008F22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F5" w:rsidRDefault="00DE11F5">
      <w:r>
        <w:separator/>
      </w:r>
    </w:p>
  </w:footnote>
  <w:footnote w:type="continuationSeparator" w:id="0">
    <w:p w:rsidR="00DE11F5" w:rsidRDefault="00DE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1990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5314D" w:rsidRDefault="0065314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E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7F3F" w:rsidRDefault="009C7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216" w:rsidRDefault="008F221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5D0592" wp14:editId="16AB5F39">
              <wp:simplePos x="0" y="0"/>
              <wp:positionH relativeFrom="column">
                <wp:posOffset>1555115</wp:posOffset>
              </wp:positionH>
              <wp:positionV relativeFrom="paragraph">
                <wp:posOffset>1198245</wp:posOffset>
              </wp:positionV>
              <wp:extent cx="2468880" cy="365760"/>
              <wp:effectExtent l="0" t="0" r="7620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216" w:rsidRDefault="008F2216" w:rsidP="008F2216">
                          <w:r>
                            <w:rPr>
                              <w:b/>
                              <w:noProof/>
                              <w:sz w:val="28"/>
                            </w:rPr>
                            <w:t>TFWA ANNOUNCEMENT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2.45pt;margin-top:94.35pt;width:194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" o:allowincell="f" stroked="f">
              <v:textbox>
                <w:txbxContent>
                  <w:p w:rsidR="008F2216" w:rsidRDefault="008F2216" w:rsidP="008F2216">
                    <w:r>
                      <w:rPr>
                        <w:b/>
                        <w:noProof/>
                        <w:sz w:val="28"/>
                      </w:rPr>
                      <w:t>TFWA ANNOUNCEMENT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770D57D" wp14:editId="4EBAF6B3">
          <wp:simplePos x="0" y="0"/>
          <wp:positionH relativeFrom="column">
            <wp:posOffset>4406265</wp:posOffset>
          </wp:positionH>
          <wp:positionV relativeFrom="paragraph">
            <wp:posOffset>85725</wp:posOffset>
          </wp:positionV>
          <wp:extent cx="1076325" cy="1099820"/>
          <wp:effectExtent l="0" t="0" r="0" b="5080"/>
          <wp:wrapSquare wrapText="bothSides"/>
          <wp:docPr id="9" name="Picture 9" descr="med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f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69" t="1860" r="25369" b="35210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99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5970625" wp14:editId="3DD3A078">
          <wp:extent cx="952500" cy="1187768"/>
          <wp:effectExtent l="19050" t="0" r="0" b="0"/>
          <wp:docPr id="8" name="Picture 2" descr="Logo_TFWA_RVB_txt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FWA_RVB_txtblac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3399" cy="1188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5248"/>
    <w:multiLevelType w:val="hybridMultilevel"/>
    <w:tmpl w:val="BB7C1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96BC6"/>
    <w:multiLevelType w:val="hybridMultilevel"/>
    <w:tmpl w:val="BD4A4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01F7E"/>
    <w:multiLevelType w:val="hybridMultilevel"/>
    <w:tmpl w:val="FE14E41E"/>
    <w:lvl w:ilvl="0" w:tplc="F79E1DC8">
      <w:start w:val="9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65772"/>
    <w:multiLevelType w:val="multilevel"/>
    <w:tmpl w:val="584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33D0D"/>
    <w:multiLevelType w:val="hybridMultilevel"/>
    <w:tmpl w:val="A2C60A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D9"/>
    <w:rsid w:val="00021FD4"/>
    <w:rsid w:val="00022339"/>
    <w:rsid w:val="00024AF8"/>
    <w:rsid w:val="00025FCE"/>
    <w:rsid w:val="00035C37"/>
    <w:rsid w:val="000409AD"/>
    <w:rsid w:val="00040E6F"/>
    <w:rsid w:val="00043B53"/>
    <w:rsid w:val="00055F5D"/>
    <w:rsid w:val="00061339"/>
    <w:rsid w:val="0006342E"/>
    <w:rsid w:val="00065179"/>
    <w:rsid w:val="00065E0C"/>
    <w:rsid w:val="00066581"/>
    <w:rsid w:val="00076268"/>
    <w:rsid w:val="0008049F"/>
    <w:rsid w:val="00090C57"/>
    <w:rsid w:val="00097C49"/>
    <w:rsid w:val="000A04CB"/>
    <w:rsid w:val="000C4336"/>
    <w:rsid w:val="000C45CE"/>
    <w:rsid w:val="000D0FEF"/>
    <w:rsid w:val="000D1063"/>
    <w:rsid w:val="000D5513"/>
    <w:rsid w:val="000E1256"/>
    <w:rsid w:val="000E160F"/>
    <w:rsid w:val="000E3A48"/>
    <w:rsid w:val="0010329F"/>
    <w:rsid w:val="0012240B"/>
    <w:rsid w:val="00125432"/>
    <w:rsid w:val="00130C6D"/>
    <w:rsid w:val="00137D95"/>
    <w:rsid w:val="001719B5"/>
    <w:rsid w:val="00176F68"/>
    <w:rsid w:val="0018147E"/>
    <w:rsid w:val="001A2021"/>
    <w:rsid w:val="001B0844"/>
    <w:rsid w:val="001B4CF5"/>
    <w:rsid w:val="001B691B"/>
    <w:rsid w:val="001B6D0A"/>
    <w:rsid w:val="001C67AA"/>
    <w:rsid w:val="001D4F21"/>
    <w:rsid w:val="001E204D"/>
    <w:rsid w:val="001F0E38"/>
    <w:rsid w:val="001F37B6"/>
    <w:rsid w:val="00200E2B"/>
    <w:rsid w:val="00204377"/>
    <w:rsid w:val="00211EF1"/>
    <w:rsid w:val="00213F7D"/>
    <w:rsid w:val="00220BD0"/>
    <w:rsid w:val="00230551"/>
    <w:rsid w:val="00233401"/>
    <w:rsid w:val="00235167"/>
    <w:rsid w:val="00236F8C"/>
    <w:rsid w:val="002374BE"/>
    <w:rsid w:val="002408C2"/>
    <w:rsid w:val="002510C9"/>
    <w:rsid w:val="00252F85"/>
    <w:rsid w:val="002557CA"/>
    <w:rsid w:val="002678F0"/>
    <w:rsid w:val="00274BCC"/>
    <w:rsid w:val="00286E0B"/>
    <w:rsid w:val="00292C64"/>
    <w:rsid w:val="002A0975"/>
    <w:rsid w:val="002B59D3"/>
    <w:rsid w:val="002B5DD4"/>
    <w:rsid w:val="002C5EF8"/>
    <w:rsid w:val="002D3466"/>
    <w:rsid w:val="002D5E0A"/>
    <w:rsid w:val="002E0CD3"/>
    <w:rsid w:val="002E5C15"/>
    <w:rsid w:val="002F69A8"/>
    <w:rsid w:val="00301D82"/>
    <w:rsid w:val="00305E77"/>
    <w:rsid w:val="00327545"/>
    <w:rsid w:val="00352146"/>
    <w:rsid w:val="00360C25"/>
    <w:rsid w:val="003748F9"/>
    <w:rsid w:val="00381E9F"/>
    <w:rsid w:val="003831A0"/>
    <w:rsid w:val="00387DD8"/>
    <w:rsid w:val="00390549"/>
    <w:rsid w:val="003A770F"/>
    <w:rsid w:val="003C09BF"/>
    <w:rsid w:val="003C47AE"/>
    <w:rsid w:val="003C4F65"/>
    <w:rsid w:val="00403EEE"/>
    <w:rsid w:val="00404146"/>
    <w:rsid w:val="00404DBE"/>
    <w:rsid w:val="00413BEC"/>
    <w:rsid w:val="004251AF"/>
    <w:rsid w:val="00435EA2"/>
    <w:rsid w:val="00446CE3"/>
    <w:rsid w:val="00451428"/>
    <w:rsid w:val="004627BA"/>
    <w:rsid w:val="004706BA"/>
    <w:rsid w:val="00485B65"/>
    <w:rsid w:val="004A34B1"/>
    <w:rsid w:val="004C3417"/>
    <w:rsid w:val="004C6EFA"/>
    <w:rsid w:val="004D5F6E"/>
    <w:rsid w:val="004F4AD3"/>
    <w:rsid w:val="00501CA4"/>
    <w:rsid w:val="00505F61"/>
    <w:rsid w:val="00513664"/>
    <w:rsid w:val="005143F1"/>
    <w:rsid w:val="00533AF7"/>
    <w:rsid w:val="005426B2"/>
    <w:rsid w:val="00545AF5"/>
    <w:rsid w:val="00552ABA"/>
    <w:rsid w:val="00554C3E"/>
    <w:rsid w:val="00576168"/>
    <w:rsid w:val="0059094B"/>
    <w:rsid w:val="00592738"/>
    <w:rsid w:val="005A2BE7"/>
    <w:rsid w:val="005A3C68"/>
    <w:rsid w:val="005A67B7"/>
    <w:rsid w:val="005C1D6B"/>
    <w:rsid w:val="005E02AD"/>
    <w:rsid w:val="005E37E2"/>
    <w:rsid w:val="005F1E23"/>
    <w:rsid w:val="005F2A0A"/>
    <w:rsid w:val="005F6B79"/>
    <w:rsid w:val="0060343B"/>
    <w:rsid w:val="00605EDE"/>
    <w:rsid w:val="00613EA5"/>
    <w:rsid w:val="0061521D"/>
    <w:rsid w:val="0061729D"/>
    <w:rsid w:val="00627DE3"/>
    <w:rsid w:val="00650244"/>
    <w:rsid w:val="0065314D"/>
    <w:rsid w:val="00661226"/>
    <w:rsid w:val="006625B8"/>
    <w:rsid w:val="006646B1"/>
    <w:rsid w:val="00667F77"/>
    <w:rsid w:val="00673A88"/>
    <w:rsid w:val="00673E9F"/>
    <w:rsid w:val="006751BD"/>
    <w:rsid w:val="00686C2F"/>
    <w:rsid w:val="006936F3"/>
    <w:rsid w:val="006943D5"/>
    <w:rsid w:val="006A0D90"/>
    <w:rsid w:val="006B10BD"/>
    <w:rsid w:val="006B1352"/>
    <w:rsid w:val="006B1F7C"/>
    <w:rsid w:val="006C5C58"/>
    <w:rsid w:val="006C7251"/>
    <w:rsid w:val="006D0D67"/>
    <w:rsid w:val="006D3316"/>
    <w:rsid w:val="006D3B36"/>
    <w:rsid w:val="006D478F"/>
    <w:rsid w:val="006E1AE7"/>
    <w:rsid w:val="006E326D"/>
    <w:rsid w:val="006F1E84"/>
    <w:rsid w:val="006F68AF"/>
    <w:rsid w:val="00704C31"/>
    <w:rsid w:val="0071372E"/>
    <w:rsid w:val="0072189C"/>
    <w:rsid w:val="0072291A"/>
    <w:rsid w:val="00735DA1"/>
    <w:rsid w:val="00737650"/>
    <w:rsid w:val="00744DF2"/>
    <w:rsid w:val="007643A5"/>
    <w:rsid w:val="00770F73"/>
    <w:rsid w:val="00772CF6"/>
    <w:rsid w:val="007756E2"/>
    <w:rsid w:val="00776AC9"/>
    <w:rsid w:val="00793BCA"/>
    <w:rsid w:val="0079732D"/>
    <w:rsid w:val="007C5ADF"/>
    <w:rsid w:val="007C6113"/>
    <w:rsid w:val="007D22D7"/>
    <w:rsid w:val="007E760C"/>
    <w:rsid w:val="007F1B8A"/>
    <w:rsid w:val="007F4749"/>
    <w:rsid w:val="007F490A"/>
    <w:rsid w:val="007F7BEF"/>
    <w:rsid w:val="0083364F"/>
    <w:rsid w:val="00851519"/>
    <w:rsid w:val="0085435D"/>
    <w:rsid w:val="00860275"/>
    <w:rsid w:val="00860B3B"/>
    <w:rsid w:val="0087470B"/>
    <w:rsid w:val="00877067"/>
    <w:rsid w:val="008A069C"/>
    <w:rsid w:val="008A33BC"/>
    <w:rsid w:val="008B1234"/>
    <w:rsid w:val="008B16EF"/>
    <w:rsid w:val="008B4E43"/>
    <w:rsid w:val="008C730E"/>
    <w:rsid w:val="008F2216"/>
    <w:rsid w:val="0090021B"/>
    <w:rsid w:val="00901D08"/>
    <w:rsid w:val="00950761"/>
    <w:rsid w:val="00951580"/>
    <w:rsid w:val="009566B4"/>
    <w:rsid w:val="00976D6F"/>
    <w:rsid w:val="00980EF1"/>
    <w:rsid w:val="009860A0"/>
    <w:rsid w:val="009A77B1"/>
    <w:rsid w:val="009B0049"/>
    <w:rsid w:val="009B35B7"/>
    <w:rsid w:val="009C7F3F"/>
    <w:rsid w:val="009D29C9"/>
    <w:rsid w:val="009E630F"/>
    <w:rsid w:val="009F7072"/>
    <w:rsid w:val="00A05D6A"/>
    <w:rsid w:val="00A139D7"/>
    <w:rsid w:val="00A14018"/>
    <w:rsid w:val="00A25FA6"/>
    <w:rsid w:val="00A5771C"/>
    <w:rsid w:val="00A656DF"/>
    <w:rsid w:val="00A66FE5"/>
    <w:rsid w:val="00A917D6"/>
    <w:rsid w:val="00A97720"/>
    <w:rsid w:val="00AA0CF0"/>
    <w:rsid w:val="00AA1C50"/>
    <w:rsid w:val="00AA1D8B"/>
    <w:rsid w:val="00AA4B0D"/>
    <w:rsid w:val="00AA56F9"/>
    <w:rsid w:val="00AB553E"/>
    <w:rsid w:val="00AC4799"/>
    <w:rsid w:val="00AD47D1"/>
    <w:rsid w:val="00AE04FD"/>
    <w:rsid w:val="00AF0C64"/>
    <w:rsid w:val="00AF35FD"/>
    <w:rsid w:val="00AF5D11"/>
    <w:rsid w:val="00AF68F9"/>
    <w:rsid w:val="00AF6E5B"/>
    <w:rsid w:val="00AF7890"/>
    <w:rsid w:val="00B00938"/>
    <w:rsid w:val="00B06F25"/>
    <w:rsid w:val="00B103AF"/>
    <w:rsid w:val="00B258EA"/>
    <w:rsid w:val="00B36E92"/>
    <w:rsid w:val="00B37E9E"/>
    <w:rsid w:val="00B45BB0"/>
    <w:rsid w:val="00B51BE0"/>
    <w:rsid w:val="00B6658F"/>
    <w:rsid w:val="00B7083D"/>
    <w:rsid w:val="00B72C7E"/>
    <w:rsid w:val="00B76F6C"/>
    <w:rsid w:val="00B82833"/>
    <w:rsid w:val="00B83965"/>
    <w:rsid w:val="00B8759C"/>
    <w:rsid w:val="00BB2B39"/>
    <w:rsid w:val="00BC5F6F"/>
    <w:rsid w:val="00BD41E4"/>
    <w:rsid w:val="00BE29B0"/>
    <w:rsid w:val="00BE4DF4"/>
    <w:rsid w:val="00C04851"/>
    <w:rsid w:val="00C17ACF"/>
    <w:rsid w:val="00C36146"/>
    <w:rsid w:val="00C36A30"/>
    <w:rsid w:val="00C442AF"/>
    <w:rsid w:val="00C44D88"/>
    <w:rsid w:val="00C50DF3"/>
    <w:rsid w:val="00C53ADD"/>
    <w:rsid w:val="00C544CC"/>
    <w:rsid w:val="00C60208"/>
    <w:rsid w:val="00C62654"/>
    <w:rsid w:val="00C67AF3"/>
    <w:rsid w:val="00C752D9"/>
    <w:rsid w:val="00C7535D"/>
    <w:rsid w:val="00C76035"/>
    <w:rsid w:val="00C85C34"/>
    <w:rsid w:val="00C93B72"/>
    <w:rsid w:val="00C967F2"/>
    <w:rsid w:val="00CA6991"/>
    <w:rsid w:val="00CB1763"/>
    <w:rsid w:val="00CB2F0D"/>
    <w:rsid w:val="00CB34BB"/>
    <w:rsid w:val="00CC7C7A"/>
    <w:rsid w:val="00CE53CC"/>
    <w:rsid w:val="00CE7FF2"/>
    <w:rsid w:val="00CF0E9B"/>
    <w:rsid w:val="00D12982"/>
    <w:rsid w:val="00D27103"/>
    <w:rsid w:val="00D27737"/>
    <w:rsid w:val="00D311CE"/>
    <w:rsid w:val="00D478C9"/>
    <w:rsid w:val="00D56F26"/>
    <w:rsid w:val="00D85BDC"/>
    <w:rsid w:val="00D91F27"/>
    <w:rsid w:val="00DA24D2"/>
    <w:rsid w:val="00DB03B8"/>
    <w:rsid w:val="00DB70DD"/>
    <w:rsid w:val="00DC04FD"/>
    <w:rsid w:val="00DE11F5"/>
    <w:rsid w:val="00DE38F0"/>
    <w:rsid w:val="00DE59CA"/>
    <w:rsid w:val="00DE6B9A"/>
    <w:rsid w:val="00DF49FE"/>
    <w:rsid w:val="00DF70DF"/>
    <w:rsid w:val="00E17D8C"/>
    <w:rsid w:val="00E17E3A"/>
    <w:rsid w:val="00E33316"/>
    <w:rsid w:val="00E40593"/>
    <w:rsid w:val="00E50ECF"/>
    <w:rsid w:val="00E6001A"/>
    <w:rsid w:val="00E80FF9"/>
    <w:rsid w:val="00E83123"/>
    <w:rsid w:val="00E85092"/>
    <w:rsid w:val="00EA2CA2"/>
    <w:rsid w:val="00EA5ABA"/>
    <w:rsid w:val="00EB0986"/>
    <w:rsid w:val="00EB7506"/>
    <w:rsid w:val="00EC0338"/>
    <w:rsid w:val="00EC6E72"/>
    <w:rsid w:val="00ED7214"/>
    <w:rsid w:val="00EE083B"/>
    <w:rsid w:val="00EF612F"/>
    <w:rsid w:val="00F0423D"/>
    <w:rsid w:val="00F13EB5"/>
    <w:rsid w:val="00F20BED"/>
    <w:rsid w:val="00F43D0F"/>
    <w:rsid w:val="00F52EFC"/>
    <w:rsid w:val="00F54A36"/>
    <w:rsid w:val="00F651C4"/>
    <w:rsid w:val="00F72221"/>
    <w:rsid w:val="00F725EC"/>
    <w:rsid w:val="00F772F8"/>
    <w:rsid w:val="00F82C47"/>
    <w:rsid w:val="00F94701"/>
    <w:rsid w:val="00F97010"/>
    <w:rsid w:val="00FA61D7"/>
    <w:rsid w:val="00FB4391"/>
    <w:rsid w:val="00FD2003"/>
    <w:rsid w:val="00FD5EA2"/>
    <w:rsid w:val="00FE35E2"/>
    <w:rsid w:val="00FF10EB"/>
    <w:rsid w:val="00FF30F2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35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7535D"/>
    <w:pPr>
      <w:keepNext/>
      <w:jc w:val="center"/>
      <w:outlineLvl w:val="0"/>
    </w:pPr>
    <w:rPr>
      <w:rFonts w:eastAsia="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223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535D"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sid w:val="00C7535D"/>
    <w:rPr>
      <w:sz w:val="24"/>
      <w:szCs w:val="20"/>
    </w:rPr>
  </w:style>
  <w:style w:type="character" w:styleId="Hyperlink">
    <w:name w:val="Hyperlink"/>
    <w:rsid w:val="00C7535D"/>
    <w:rPr>
      <w:color w:val="0000FF"/>
      <w:u w:val="single"/>
    </w:rPr>
  </w:style>
  <w:style w:type="paragraph" w:styleId="BodyText2">
    <w:name w:val="Body Text 2"/>
    <w:basedOn w:val="Normal"/>
    <w:rsid w:val="00C7535D"/>
    <w:pPr>
      <w:jc w:val="both"/>
    </w:pPr>
    <w:rPr>
      <w:rFonts w:eastAsia="Times"/>
      <w:szCs w:val="20"/>
    </w:rPr>
  </w:style>
  <w:style w:type="paragraph" w:styleId="BodyText3">
    <w:name w:val="Body Text 3"/>
    <w:basedOn w:val="Normal"/>
    <w:rsid w:val="00C7535D"/>
    <w:pPr>
      <w:jc w:val="right"/>
    </w:pPr>
    <w:rPr>
      <w:rFonts w:eastAsia="Times"/>
      <w:szCs w:val="20"/>
    </w:rPr>
  </w:style>
  <w:style w:type="paragraph" w:styleId="Header">
    <w:name w:val="header"/>
    <w:basedOn w:val="Normal"/>
    <w:link w:val="HeaderChar"/>
    <w:uiPriority w:val="99"/>
    <w:rsid w:val="00C753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535D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F47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139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39D7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semiHidden/>
    <w:rsid w:val="000223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02233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22339"/>
    <w:pPr>
      <w:spacing w:before="100" w:beforeAutospacing="1" w:after="150" w:line="270" w:lineRule="atLeast"/>
    </w:pPr>
    <w:rPr>
      <w:rFonts w:ascii="Times New Roman" w:hAnsi="Times New Roman"/>
      <w:sz w:val="24"/>
      <w:lang w:eastAsia="en-GB"/>
    </w:rPr>
  </w:style>
  <w:style w:type="paragraph" w:customStyle="1" w:styleId="csc-linktotop">
    <w:name w:val="csc-linktotop"/>
    <w:basedOn w:val="Normal"/>
    <w:rsid w:val="00022339"/>
    <w:pPr>
      <w:spacing w:before="75" w:after="150" w:line="270" w:lineRule="atLeast"/>
      <w:jc w:val="right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55F5D"/>
    <w:pPr>
      <w:ind w:left="720"/>
    </w:pPr>
    <w:rPr>
      <w:rFonts w:ascii="Calibri" w:hAnsi="Calibri" w:cs="Calibri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EF612F"/>
  </w:style>
  <w:style w:type="paragraph" w:customStyle="1" w:styleId="yiv892402692msonormal">
    <w:name w:val="yiv892402692msonormal"/>
    <w:basedOn w:val="Normal"/>
    <w:rsid w:val="00220BD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yiv1271868511msolistparagraph">
    <w:name w:val="yiv1271868511msolistparagraph"/>
    <w:basedOn w:val="Normal"/>
    <w:rsid w:val="00220BD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yiv1271868511msonormal">
    <w:name w:val="yiv1271868511msonormal"/>
    <w:basedOn w:val="Normal"/>
    <w:rsid w:val="00220BD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5314D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535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7535D"/>
    <w:pPr>
      <w:keepNext/>
      <w:jc w:val="center"/>
      <w:outlineLvl w:val="0"/>
    </w:pPr>
    <w:rPr>
      <w:rFonts w:eastAsia="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223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535D"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rsid w:val="00C7535D"/>
    <w:rPr>
      <w:sz w:val="24"/>
      <w:szCs w:val="20"/>
    </w:rPr>
  </w:style>
  <w:style w:type="character" w:styleId="Hyperlink">
    <w:name w:val="Hyperlink"/>
    <w:rsid w:val="00C7535D"/>
    <w:rPr>
      <w:color w:val="0000FF"/>
      <w:u w:val="single"/>
    </w:rPr>
  </w:style>
  <w:style w:type="paragraph" w:styleId="BodyText2">
    <w:name w:val="Body Text 2"/>
    <w:basedOn w:val="Normal"/>
    <w:rsid w:val="00C7535D"/>
    <w:pPr>
      <w:jc w:val="both"/>
    </w:pPr>
    <w:rPr>
      <w:rFonts w:eastAsia="Times"/>
      <w:szCs w:val="20"/>
    </w:rPr>
  </w:style>
  <w:style w:type="paragraph" w:styleId="BodyText3">
    <w:name w:val="Body Text 3"/>
    <w:basedOn w:val="Normal"/>
    <w:rsid w:val="00C7535D"/>
    <w:pPr>
      <w:jc w:val="right"/>
    </w:pPr>
    <w:rPr>
      <w:rFonts w:eastAsia="Times"/>
      <w:szCs w:val="20"/>
    </w:rPr>
  </w:style>
  <w:style w:type="paragraph" w:styleId="Header">
    <w:name w:val="header"/>
    <w:basedOn w:val="Normal"/>
    <w:link w:val="HeaderChar"/>
    <w:uiPriority w:val="99"/>
    <w:rsid w:val="00C753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535D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F47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A139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39D7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semiHidden/>
    <w:rsid w:val="000223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02233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22339"/>
    <w:pPr>
      <w:spacing w:before="100" w:beforeAutospacing="1" w:after="150" w:line="270" w:lineRule="atLeast"/>
    </w:pPr>
    <w:rPr>
      <w:rFonts w:ascii="Times New Roman" w:hAnsi="Times New Roman"/>
      <w:sz w:val="24"/>
      <w:lang w:eastAsia="en-GB"/>
    </w:rPr>
  </w:style>
  <w:style w:type="paragraph" w:customStyle="1" w:styleId="csc-linktotop">
    <w:name w:val="csc-linktotop"/>
    <w:basedOn w:val="Normal"/>
    <w:rsid w:val="00022339"/>
    <w:pPr>
      <w:spacing w:before="75" w:after="150" w:line="270" w:lineRule="atLeast"/>
      <w:jc w:val="right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055F5D"/>
    <w:pPr>
      <w:ind w:left="720"/>
    </w:pPr>
    <w:rPr>
      <w:rFonts w:ascii="Calibri" w:hAnsi="Calibri" w:cs="Calibri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EF612F"/>
  </w:style>
  <w:style w:type="paragraph" w:customStyle="1" w:styleId="yiv892402692msonormal">
    <w:name w:val="yiv892402692msonormal"/>
    <w:basedOn w:val="Normal"/>
    <w:rsid w:val="00220BD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yiv1271868511msolistparagraph">
    <w:name w:val="yiv1271868511msolistparagraph"/>
    <w:basedOn w:val="Normal"/>
    <w:rsid w:val="00220BD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yiv1271868511msonormal">
    <w:name w:val="yiv1271868511msonormal"/>
    <w:basedOn w:val="Normal"/>
    <w:rsid w:val="00220BD0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5314D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1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4476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2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7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0938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1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6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19373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22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1251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41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75679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2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5868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28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6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784">
                              <w:marLeft w:val="1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6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wa.co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@tfw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fwa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Lorien Plc</Company>
  <LinksUpToDate>false</LinksUpToDate>
  <CharactersWithSpaces>6269</CharactersWithSpaces>
  <SharedDoc>false</SharedDoc>
  <HLinks>
    <vt:vector size="18" baseType="variant">
      <vt:variant>
        <vt:i4>4587631</vt:i4>
      </vt:variant>
      <vt:variant>
        <vt:i4>6</vt:i4>
      </vt:variant>
      <vt:variant>
        <vt:i4>0</vt:i4>
      </vt:variant>
      <vt:variant>
        <vt:i4>5</vt:i4>
      </vt:variant>
      <vt:variant>
        <vt:lpwstr>mailto:press@tfwa.com</vt:lpwstr>
      </vt:variant>
      <vt:variant>
        <vt:lpwstr/>
      </vt:variant>
      <vt:variant>
        <vt:i4>4587609</vt:i4>
      </vt:variant>
      <vt:variant>
        <vt:i4>3</vt:i4>
      </vt:variant>
      <vt:variant>
        <vt:i4>0</vt:i4>
      </vt:variant>
      <vt:variant>
        <vt:i4>5</vt:i4>
      </vt:variant>
      <vt:variant>
        <vt:lpwstr>http://www.tfwa.com/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http://www.tfwa.com/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</dc:creator>
  <cp:lastModifiedBy>Kate</cp:lastModifiedBy>
  <cp:revision>2</cp:revision>
  <cp:lastPrinted>2010-01-14T07:55:00Z</cp:lastPrinted>
  <dcterms:created xsi:type="dcterms:W3CDTF">2014-10-25T15:03:00Z</dcterms:created>
  <dcterms:modified xsi:type="dcterms:W3CDTF">2014-10-25T15:03:00Z</dcterms:modified>
</cp:coreProperties>
</file>